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2C6BE" w14:textId="77777777" w:rsidR="006D2A73" w:rsidRDefault="006D2A73"/>
    <w:tbl>
      <w:tblPr>
        <w:tblStyle w:val="a"/>
        <w:tblpPr w:leftFromText="187" w:rightFromText="187" w:vertAnchor="page" w:horzAnchor="page" w:tblpX="1129" w:tblpY="3865"/>
        <w:tblW w:w="14695" w:type="dxa"/>
        <w:tblBorders>
          <w:left w:val="single" w:sz="12" w:space="0" w:color="4472C4"/>
        </w:tblBorders>
        <w:tblLayout w:type="fixed"/>
        <w:tblLook w:val="0400" w:firstRow="0" w:lastRow="0" w:firstColumn="0" w:lastColumn="0" w:noHBand="0" w:noVBand="1"/>
      </w:tblPr>
      <w:tblGrid>
        <w:gridCol w:w="14695"/>
      </w:tblGrid>
      <w:tr w:rsidR="006D2A73" w14:paraId="0F465657" w14:textId="77777777">
        <w:trPr>
          <w:trHeight w:val="284"/>
        </w:trPr>
        <w:tc>
          <w:tcPr>
            <w:tcW w:w="14695" w:type="dxa"/>
            <w:tcBorders>
              <w:left w:val="single" w:sz="18" w:space="0" w:color="538135"/>
            </w:tcBorders>
            <w:tcMar>
              <w:top w:w="216" w:type="dxa"/>
              <w:left w:w="115" w:type="dxa"/>
              <w:bottom w:w="216" w:type="dxa"/>
              <w:right w:w="115" w:type="dxa"/>
            </w:tcMar>
          </w:tcPr>
          <w:p w14:paraId="2A1F3759" w14:textId="77777777" w:rsidR="006D2A73" w:rsidRDefault="006D2A73">
            <w:pPr>
              <w:pBdr>
                <w:top w:val="nil"/>
                <w:left w:val="nil"/>
                <w:bottom w:val="nil"/>
                <w:right w:val="nil"/>
                <w:between w:val="nil"/>
              </w:pBdr>
              <w:rPr>
                <w:rFonts w:eastAsia="Arial"/>
                <w:b/>
                <w:bCs/>
                <w:color w:val="385623"/>
                <w:sz w:val="64"/>
                <w:szCs w:val="64"/>
              </w:rPr>
            </w:pPr>
          </w:p>
          <w:p w14:paraId="0A9B2063" w14:textId="15F12332" w:rsidR="006D2A73" w:rsidRDefault="006D2A73">
            <w:pPr>
              <w:pBdr>
                <w:top w:val="nil"/>
                <w:left w:val="nil"/>
                <w:bottom w:val="nil"/>
                <w:right w:val="nil"/>
                <w:between w:val="nil"/>
              </w:pBdr>
              <w:rPr>
                <w:rFonts w:eastAsia="Arial"/>
                <w:b/>
                <w:bCs/>
                <w:color w:val="385623"/>
                <w:sz w:val="64"/>
                <w:szCs w:val="64"/>
              </w:rPr>
            </w:pPr>
          </w:p>
          <w:p w14:paraId="7C361B47" w14:textId="77777777" w:rsidR="006D2A73" w:rsidRDefault="006D2A73">
            <w:pPr>
              <w:pBdr>
                <w:top w:val="nil"/>
                <w:left w:val="nil"/>
                <w:bottom w:val="nil"/>
                <w:right w:val="nil"/>
                <w:between w:val="nil"/>
              </w:pBdr>
              <w:rPr>
                <w:rFonts w:eastAsia="Arial"/>
                <w:b/>
                <w:bCs/>
                <w:color w:val="385623"/>
                <w:sz w:val="64"/>
                <w:szCs w:val="64"/>
              </w:rPr>
            </w:pPr>
          </w:p>
          <w:p w14:paraId="42C15E2A" w14:textId="0BCA6514" w:rsidR="006D2A73" w:rsidRDefault="006D2A73">
            <w:pPr>
              <w:pBdr>
                <w:top w:val="nil"/>
                <w:left w:val="nil"/>
                <w:bottom w:val="nil"/>
                <w:right w:val="nil"/>
                <w:between w:val="nil"/>
              </w:pBdr>
              <w:rPr>
                <w:rFonts w:eastAsia="Arial"/>
                <w:b/>
                <w:bCs/>
                <w:color w:val="1F4E79"/>
                <w:sz w:val="48"/>
                <w:szCs w:val="48"/>
              </w:rPr>
            </w:pPr>
          </w:p>
        </w:tc>
      </w:tr>
      <w:tr w:rsidR="006D2A73" w14:paraId="5B60041A" w14:textId="77777777">
        <w:trPr>
          <w:trHeight w:val="2822"/>
        </w:trPr>
        <w:tc>
          <w:tcPr>
            <w:tcW w:w="14695" w:type="dxa"/>
            <w:tcBorders>
              <w:left w:val="single" w:sz="18" w:space="0" w:color="538135"/>
            </w:tcBorders>
          </w:tcPr>
          <w:p w14:paraId="5ADEEDE7" w14:textId="254509FD" w:rsidR="00696DF1" w:rsidRDefault="00696DF1">
            <w:pPr>
              <w:pBdr>
                <w:top w:val="nil"/>
                <w:left w:val="nil"/>
                <w:bottom w:val="nil"/>
                <w:right w:val="nil"/>
                <w:between w:val="nil"/>
              </w:pBdr>
              <w:spacing w:line="216" w:lineRule="auto"/>
              <w:jc w:val="center"/>
              <w:rPr>
                <w:rFonts w:eastAsia="Arial"/>
                <w:b/>
                <w:bCs/>
                <w:color w:val="213315"/>
                <w:sz w:val="80"/>
                <w:szCs w:val="80"/>
              </w:rPr>
            </w:pPr>
            <w:bookmarkStart w:id="0" w:name="_heading=h.gjdgxs" w:colFirst="0" w:colLast="0"/>
            <w:bookmarkEnd w:id="0"/>
            <w:r>
              <w:rPr>
                <w:rFonts w:eastAsia="Arial"/>
                <w:b/>
                <w:bCs/>
                <w:color w:val="213315"/>
                <w:sz w:val="80"/>
                <w:szCs w:val="80"/>
              </w:rPr>
              <w:t>D</w:t>
            </w:r>
            <w:r w:rsidR="00065223">
              <w:rPr>
                <w:rFonts w:eastAsia="Arial"/>
                <w:b/>
                <w:bCs/>
                <w:color w:val="213315"/>
                <w:sz w:val="80"/>
                <w:szCs w:val="80"/>
              </w:rPr>
              <w:t>esign and Technology</w:t>
            </w:r>
          </w:p>
          <w:p w14:paraId="22E48484" w14:textId="7246BA64" w:rsidR="00065223" w:rsidRDefault="00807D98">
            <w:pPr>
              <w:pBdr>
                <w:top w:val="nil"/>
                <w:left w:val="nil"/>
                <w:bottom w:val="nil"/>
                <w:right w:val="nil"/>
                <w:between w:val="nil"/>
              </w:pBdr>
              <w:spacing w:line="216" w:lineRule="auto"/>
              <w:jc w:val="center"/>
              <w:rPr>
                <w:rFonts w:eastAsia="Arial"/>
                <w:b/>
                <w:bCs/>
                <w:color w:val="213315"/>
                <w:sz w:val="80"/>
                <w:szCs w:val="80"/>
              </w:rPr>
            </w:pPr>
            <w:r>
              <w:rPr>
                <w:rFonts w:eastAsia="Arial"/>
                <w:b/>
                <w:bCs/>
                <w:color w:val="213315"/>
                <w:sz w:val="80"/>
                <w:szCs w:val="80"/>
              </w:rPr>
              <w:t xml:space="preserve">Medium-Term Plans </w:t>
            </w:r>
            <w:r w:rsidR="00065223">
              <w:rPr>
                <w:rFonts w:eastAsia="Arial"/>
                <w:b/>
                <w:bCs/>
                <w:color w:val="213315"/>
                <w:sz w:val="80"/>
                <w:szCs w:val="80"/>
              </w:rPr>
              <w:t>(</w:t>
            </w:r>
            <w:r w:rsidR="00065223">
              <w:rPr>
                <w:rFonts w:eastAsia="Arial"/>
                <w:b/>
                <w:bCs/>
                <w:color w:val="213315"/>
                <w:sz w:val="80"/>
                <w:szCs w:val="80"/>
              </w:rPr>
              <w:t>Year 3</w:t>
            </w:r>
            <w:r w:rsidR="00065223">
              <w:rPr>
                <w:rFonts w:eastAsia="Arial"/>
                <w:b/>
                <w:bCs/>
                <w:color w:val="213315"/>
                <w:sz w:val="80"/>
                <w:szCs w:val="80"/>
              </w:rPr>
              <w:t>)</w:t>
            </w:r>
          </w:p>
          <w:p w14:paraId="186AFC5C" w14:textId="4A3D0B3A" w:rsidR="006D2A73" w:rsidRDefault="00807D98">
            <w:pPr>
              <w:pBdr>
                <w:top w:val="nil"/>
                <w:left w:val="nil"/>
                <w:bottom w:val="nil"/>
                <w:right w:val="nil"/>
                <w:between w:val="nil"/>
              </w:pBdr>
              <w:spacing w:line="216" w:lineRule="auto"/>
              <w:jc w:val="center"/>
              <w:rPr>
                <w:rFonts w:eastAsia="Arial"/>
                <w:b/>
                <w:bCs/>
                <w:color w:val="213315"/>
                <w:sz w:val="88"/>
                <w:szCs w:val="88"/>
              </w:rPr>
            </w:pPr>
            <w:r>
              <w:rPr>
                <w:rFonts w:eastAsia="Arial"/>
                <w:b/>
                <w:bCs/>
                <w:color w:val="213315"/>
                <w:sz w:val="80"/>
                <w:szCs w:val="80"/>
              </w:rPr>
              <w:t>2025-2026</w:t>
            </w:r>
          </w:p>
        </w:tc>
      </w:tr>
      <w:tr w:rsidR="006D2A73" w14:paraId="0ACCDE76" w14:textId="77777777">
        <w:trPr>
          <w:trHeight w:val="290"/>
        </w:trPr>
        <w:tc>
          <w:tcPr>
            <w:tcW w:w="14695" w:type="dxa"/>
            <w:tcBorders>
              <w:left w:val="single" w:sz="18" w:space="0" w:color="2A6849"/>
            </w:tcBorders>
            <w:tcMar>
              <w:top w:w="216" w:type="dxa"/>
              <w:left w:w="115" w:type="dxa"/>
              <w:bottom w:w="216" w:type="dxa"/>
              <w:right w:w="115" w:type="dxa"/>
            </w:tcMar>
          </w:tcPr>
          <w:p w14:paraId="0D8A3982" w14:textId="066B62AD" w:rsidR="006D2A73" w:rsidRDefault="00807D98">
            <w:pPr>
              <w:pBdr>
                <w:top w:val="nil"/>
                <w:left w:val="nil"/>
                <w:bottom w:val="nil"/>
                <w:right w:val="nil"/>
                <w:between w:val="nil"/>
              </w:pBdr>
              <w:jc w:val="center"/>
              <w:rPr>
                <w:rFonts w:eastAsia="Arial"/>
                <w:b/>
                <w:bCs/>
                <w:i/>
                <w:iCs/>
                <w:color w:val="2A6849"/>
                <w:sz w:val="64"/>
                <w:szCs w:val="64"/>
              </w:rPr>
            </w:pPr>
            <w:r>
              <w:rPr>
                <w:rFonts w:eastAsia="Arial"/>
                <w:b/>
                <w:bCs/>
                <w:i/>
                <w:iCs/>
                <w:color w:val="2A6849"/>
                <w:sz w:val="48"/>
                <w:szCs w:val="48"/>
              </w:rPr>
              <w:t>Equipping Children for a World of Possibilities</w:t>
            </w:r>
          </w:p>
        </w:tc>
      </w:tr>
    </w:tbl>
    <w:p w14:paraId="707F0B1D" w14:textId="3A888937" w:rsidR="006D2A73" w:rsidRDefault="00807D98">
      <w:r w:rsidRPr="00520791">
        <w:rPr>
          <w:noProof/>
          <w:sz w:val="18"/>
        </w:rPr>
        <w:drawing>
          <wp:anchor distT="0" distB="0" distL="114300" distR="114300" simplePos="0" relativeHeight="251666432" behindDoc="0" locked="0" layoutInCell="1" allowOverlap="1" wp14:anchorId="34D1A84A" wp14:editId="6634DFDD">
            <wp:simplePos x="0" y="0"/>
            <wp:positionH relativeFrom="column">
              <wp:posOffset>3105150</wp:posOffset>
            </wp:positionH>
            <wp:positionV relativeFrom="paragraph">
              <wp:posOffset>3175</wp:posOffset>
            </wp:positionV>
            <wp:extent cx="3578860" cy="3578860"/>
            <wp:effectExtent l="0" t="0" r="2540" b="2540"/>
            <wp:wrapNone/>
            <wp:docPr id="1" name="Picture 1"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8860" cy="3578860"/>
                    </a:xfrm>
                    <a:prstGeom prst="rect">
                      <a:avLst/>
                    </a:prstGeom>
                    <a:noFill/>
                    <a:ln>
                      <a:noFill/>
                    </a:ln>
                  </pic:spPr>
                </pic:pic>
              </a:graphicData>
            </a:graphic>
          </wp:anchor>
        </w:drawing>
      </w:r>
    </w:p>
    <w:p w14:paraId="54DA44DB" w14:textId="77777777" w:rsidR="006D2A73" w:rsidRDefault="006D2A73"/>
    <w:p w14:paraId="54905FFF" w14:textId="4D3560B4" w:rsidR="006D2A73" w:rsidRDefault="00807D98">
      <w:r>
        <w:br w:type="page"/>
      </w:r>
    </w:p>
    <w:p w14:paraId="41BF9CB1" w14:textId="6D5CED63" w:rsidR="006D2A73" w:rsidRDefault="00807D98">
      <w:pPr>
        <w:rPr>
          <w:rFonts w:ascii="Calibri" w:eastAsia="Calibri" w:hAnsi="Calibri" w:cs="Calibri"/>
          <w:b/>
          <w:bCs/>
          <w:sz w:val="32"/>
          <w:szCs w:val="32"/>
        </w:rPr>
      </w:pPr>
      <w:r w:rsidRPr="00520791">
        <w:rPr>
          <w:noProof/>
          <w:sz w:val="18"/>
        </w:rPr>
        <w:lastRenderedPageBreak/>
        <w:drawing>
          <wp:anchor distT="0" distB="0" distL="114300" distR="114300" simplePos="0" relativeHeight="251668480" behindDoc="0" locked="0" layoutInCell="1" allowOverlap="1" wp14:anchorId="493A7F09" wp14:editId="2DB67291">
            <wp:simplePos x="0" y="0"/>
            <wp:positionH relativeFrom="column">
              <wp:posOffset>9328150</wp:posOffset>
            </wp:positionH>
            <wp:positionV relativeFrom="paragraph">
              <wp:posOffset>-358140</wp:posOffset>
            </wp:positionV>
            <wp:extent cx="666750" cy="666750"/>
            <wp:effectExtent l="0" t="0" r="0" b="0"/>
            <wp:wrapNone/>
            <wp:docPr id="154421546" name="Picture 154421546"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z w:val="28"/>
          <w:szCs w:val="28"/>
        </w:rPr>
        <w:t xml:space="preserve">Subject Medium-term Plan (Year </w:t>
      </w:r>
      <w:r w:rsidR="00696DF1">
        <w:rPr>
          <w:rFonts w:ascii="Calibri" w:eastAsia="Calibri" w:hAnsi="Calibri" w:cs="Calibri"/>
          <w:b/>
          <w:bCs/>
          <w:sz w:val="28"/>
          <w:szCs w:val="28"/>
        </w:rPr>
        <w:t xml:space="preserve">3 </w:t>
      </w:r>
      <w:r>
        <w:rPr>
          <w:rFonts w:ascii="Calibri" w:eastAsia="Calibri" w:hAnsi="Calibri" w:cs="Calibri"/>
          <w:b/>
          <w:bCs/>
          <w:sz w:val="28"/>
          <w:szCs w:val="28"/>
        </w:rPr>
        <w:t>Autumn term)</w:t>
      </w:r>
    </w:p>
    <w:p w14:paraId="6EEB1115" w14:textId="77777777" w:rsidR="006D2A73" w:rsidRDefault="00807D98">
      <w:pPr>
        <w:rPr>
          <w:rFonts w:ascii="Calibri" w:eastAsia="Calibri" w:hAnsi="Calibri" w:cs="Calibri"/>
          <w:sz w:val="24"/>
        </w:rPr>
      </w:pPr>
      <w:r>
        <w:rPr>
          <w:noProof/>
        </w:rPr>
        <mc:AlternateContent>
          <mc:Choice Requires="wps">
            <w:drawing>
              <wp:anchor distT="0" distB="0" distL="114300" distR="114300" simplePos="0" relativeHeight="251660288" behindDoc="0" locked="0" layoutInCell="1" hidden="0" allowOverlap="1" wp14:anchorId="3E23E80C" wp14:editId="0289FC5D">
                <wp:simplePos x="0" y="0"/>
                <wp:positionH relativeFrom="column">
                  <wp:posOffset>50801</wp:posOffset>
                </wp:positionH>
                <wp:positionV relativeFrom="paragraph">
                  <wp:posOffset>12700</wp:posOffset>
                </wp:positionV>
                <wp:extent cx="0" cy="25400"/>
                <wp:effectExtent l="0" t="0" r="0" b="0"/>
                <wp:wrapNone/>
                <wp:docPr id="15" name="Straight Arrow Connector 15"/>
                <wp:cNvGraphicFramePr/>
                <a:graphic xmlns:a="http://schemas.openxmlformats.org/drawingml/2006/main">
                  <a:graphicData uri="http://schemas.microsoft.com/office/word/2010/wordprocessingShape">
                    <wps:wsp>
                      <wps:cNvCnPr/>
                      <wps:spPr>
                        <a:xfrm>
                          <a:off x="657042" y="3780000"/>
                          <a:ext cx="9377917"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50801</wp:posOffset>
                </wp:positionH>
                <wp:positionV relativeFrom="paragraph">
                  <wp:posOffset>12700</wp:posOffset>
                </wp:positionV>
                <wp:extent cx="0" cy="25400"/>
                <wp:effectExtent b="0" l="0" r="0" t="0"/>
                <wp:wrapNone/>
                <wp:docPr id="15"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992"/>
        <w:gridCol w:w="3812"/>
        <w:gridCol w:w="3995"/>
      </w:tblGrid>
      <w:tr w:rsidR="00696DF1" w:rsidRPr="007C3529" w14:paraId="37C8BD0B" w14:textId="77777777" w:rsidTr="004A7CCC">
        <w:tc>
          <w:tcPr>
            <w:tcW w:w="4815" w:type="dxa"/>
          </w:tcPr>
          <w:p w14:paraId="1084BBF3" w14:textId="77777777" w:rsidR="00696DF1" w:rsidRPr="007C3529" w:rsidRDefault="00696DF1" w:rsidP="004A7CCC">
            <w:pPr>
              <w:rPr>
                <w:rFonts w:ascii="Verdana" w:eastAsia="Arial" w:hAnsi="Verdana"/>
                <w:b/>
                <w:sz w:val="20"/>
                <w:szCs w:val="20"/>
                <w:u w:val="single"/>
              </w:rPr>
            </w:pPr>
            <w:r w:rsidRPr="007C3529">
              <w:rPr>
                <w:rFonts w:ascii="Verdana" w:eastAsia="Arial" w:hAnsi="Verdana"/>
                <w:b/>
                <w:sz w:val="20"/>
                <w:szCs w:val="20"/>
                <w:u w:val="single"/>
              </w:rPr>
              <w:t>Year Group</w:t>
            </w:r>
          </w:p>
          <w:p w14:paraId="4F2B0961"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3</w:t>
            </w:r>
          </w:p>
        </w:tc>
        <w:tc>
          <w:tcPr>
            <w:tcW w:w="6804" w:type="dxa"/>
            <w:gridSpan w:val="2"/>
          </w:tcPr>
          <w:p w14:paraId="4113BF9B" w14:textId="77777777" w:rsidR="00696DF1" w:rsidRPr="007C3529" w:rsidRDefault="00696DF1" w:rsidP="004A7CCC">
            <w:pPr>
              <w:rPr>
                <w:rFonts w:ascii="Verdana" w:eastAsia="Arial" w:hAnsi="Verdana"/>
                <w:b/>
                <w:sz w:val="20"/>
                <w:szCs w:val="20"/>
                <w:u w:val="single"/>
              </w:rPr>
            </w:pPr>
            <w:r w:rsidRPr="007C3529">
              <w:rPr>
                <w:rFonts w:ascii="Verdana" w:eastAsia="Arial" w:hAnsi="Verdana"/>
                <w:b/>
                <w:sz w:val="20"/>
                <w:szCs w:val="20"/>
                <w:u w:val="single"/>
              </w:rPr>
              <w:t>Term</w:t>
            </w:r>
          </w:p>
          <w:p w14:paraId="2DAA7055"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Autumn 2</w:t>
            </w:r>
          </w:p>
        </w:tc>
        <w:tc>
          <w:tcPr>
            <w:tcW w:w="3995" w:type="dxa"/>
          </w:tcPr>
          <w:p w14:paraId="7EA42A3E" w14:textId="77777777" w:rsidR="00696DF1" w:rsidRPr="007C3529" w:rsidRDefault="00696DF1" w:rsidP="004A7CCC">
            <w:pPr>
              <w:rPr>
                <w:rFonts w:ascii="Verdana" w:eastAsia="Arial" w:hAnsi="Verdana"/>
                <w:b/>
                <w:sz w:val="20"/>
                <w:szCs w:val="20"/>
                <w:u w:val="single"/>
              </w:rPr>
            </w:pPr>
            <w:r w:rsidRPr="007C3529">
              <w:rPr>
                <w:rFonts w:ascii="Verdana" w:eastAsia="Arial" w:hAnsi="Verdana"/>
                <w:b/>
                <w:sz w:val="20"/>
                <w:szCs w:val="20"/>
                <w:u w:val="single"/>
              </w:rPr>
              <w:t>Unit of Learning</w:t>
            </w:r>
          </w:p>
          <w:p w14:paraId="7AF583A8"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Textiles – Christmas Seasonal Stockings</w:t>
            </w:r>
          </w:p>
        </w:tc>
      </w:tr>
      <w:tr w:rsidR="00696DF1" w:rsidRPr="007C3529" w14:paraId="21A92630" w14:textId="77777777" w:rsidTr="004A7CCC">
        <w:tc>
          <w:tcPr>
            <w:tcW w:w="7807" w:type="dxa"/>
            <w:gridSpan w:val="2"/>
          </w:tcPr>
          <w:p w14:paraId="2B090FF6" w14:textId="77777777" w:rsidR="00696DF1" w:rsidRPr="007C3529" w:rsidRDefault="00696DF1" w:rsidP="004A7CCC">
            <w:pPr>
              <w:rPr>
                <w:rFonts w:ascii="Verdana" w:eastAsia="Arial" w:hAnsi="Verdana"/>
                <w:b/>
                <w:sz w:val="20"/>
                <w:szCs w:val="20"/>
                <w:u w:val="single"/>
              </w:rPr>
            </w:pPr>
            <w:r w:rsidRPr="007C3529">
              <w:rPr>
                <w:rFonts w:ascii="Verdana" w:eastAsia="Arial" w:hAnsi="Verdana"/>
                <w:b/>
                <w:sz w:val="20"/>
                <w:szCs w:val="20"/>
                <w:u w:val="single"/>
              </w:rPr>
              <w:t>About the unit</w:t>
            </w:r>
          </w:p>
          <w:p w14:paraId="15B6165A"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Children will learn what a Christmas stocking is, research their designs and structures and then have a go at making their own with a design brief. </w:t>
            </w:r>
          </w:p>
        </w:tc>
        <w:tc>
          <w:tcPr>
            <w:tcW w:w="7807" w:type="dxa"/>
            <w:gridSpan w:val="2"/>
          </w:tcPr>
          <w:p w14:paraId="05844733" w14:textId="77777777" w:rsidR="00696DF1" w:rsidRPr="007C3529" w:rsidRDefault="00696DF1" w:rsidP="004A7CCC">
            <w:pPr>
              <w:rPr>
                <w:rFonts w:ascii="Verdana" w:eastAsia="Arial" w:hAnsi="Verdana"/>
                <w:b/>
                <w:sz w:val="20"/>
                <w:szCs w:val="20"/>
                <w:u w:val="single"/>
              </w:rPr>
            </w:pPr>
            <w:r w:rsidRPr="007C3529">
              <w:rPr>
                <w:rFonts w:ascii="Verdana" w:eastAsia="Arial" w:hAnsi="Verdana"/>
                <w:b/>
                <w:sz w:val="20"/>
                <w:szCs w:val="20"/>
                <w:u w:val="single"/>
              </w:rPr>
              <w:t>Design Brief:</w:t>
            </w:r>
          </w:p>
          <w:p w14:paraId="3EAC3476"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Santa needs a new type of stocking for his small elves. The ones in the shops are far too big for them! Elves like fancy things, so they must have at least two different colours and a design on them somewhere. They must be stitched together so they last for a long time – his elves are very well behaved! </w:t>
            </w:r>
          </w:p>
          <w:p w14:paraId="6F6570E6" w14:textId="77777777" w:rsidR="00696DF1" w:rsidRPr="007C3529" w:rsidRDefault="00696DF1" w:rsidP="004A7CCC">
            <w:pPr>
              <w:rPr>
                <w:rFonts w:ascii="Verdana" w:eastAsia="Arial" w:hAnsi="Verdana"/>
                <w:sz w:val="20"/>
                <w:szCs w:val="20"/>
              </w:rPr>
            </w:pPr>
          </w:p>
        </w:tc>
      </w:tr>
      <w:tr w:rsidR="00696DF1" w:rsidRPr="007C3529" w14:paraId="4ACAE354" w14:textId="77777777" w:rsidTr="004A7CCC">
        <w:tc>
          <w:tcPr>
            <w:tcW w:w="4815" w:type="dxa"/>
          </w:tcPr>
          <w:p w14:paraId="712AB203" w14:textId="77777777" w:rsidR="00696DF1" w:rsidRPr="007C3529" w:rsidRDefault="00696DF1" w:rsidP="004A7CCC">
            <w:pPr>
              <w:rPr>
                <w:rFonts w:ascii="Verdana" w:eastAsia="Arial" w:hAnsi="Verdana"/>
                <w:b/>
                <w:sz w:val="20"/>
                <w:szCs w:val="20"/>
                <w:u w:val="single"/>
              </w:rPr>
            </w:pPr>
            <w:r w:rsidRPr="007C3529">
              <w:rPr>
                <w:rFonts w:ascii="Verdana" w:eastAsia="Arial" w:hAnsi="Verdana"/>
                <w:b/>
                <w:sz w:val="20"/>
                <w:szCs w:val="20"/>
                <w:u w:val="single"/>
              </w:rPr>
              <w:t>Prior Learning</w:t>
            </w:r>
          </w:p>
          <w:p w14:paraId="0DFC0E3C"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In KS1, design products for themselves and others, generate and develop ideas, select from and use a range of materials, explore and evaluate existing products and evaluate their own ideas against design criteria. </w:t>
            </w:r>
          </w:p>
        </w:tc>
        <w:tc>
          <w:tcPr>
            <w:tcW w:w="6804" w:type="dxa"/>
            <w:gridSpan w:val="2"/>
          </w:tcPr>
          <w:p w14:paraId="19BAD211" w14:textId="77777777" w:rsidR="00696DF1" w:rsidRPr="007C3529" w:rsidRDefault="00696DF1" w:rsidP="004A7CCC">
            <w:pPr>
              <w:rPr>
                <w:rFonts w:ascii="Verdana" w:eastAsia="Arial" w:hAnsi="Verdana"/>
                <w:b/>
                <w:sz w:val="20"/>
                <w:szCs w:val="20"/>
                <w:u w:val="single"/>
              </w:rPr>
            </w:pPr>
            <w:r w:rsidRPr="007C3529">
              <w:rPr>
                <w:rFonts w:ascii="Verdana" w:eastAsia="Arial" w:hAnsi="Verdana"/>
                <w:b/>
                <w:sz w:val="20"/>
                <w:szCs w:val="20"/>
                <w:u w:val="single"/>
              </w:rPr>
              <w:t>Vocabulary</w:t>
            </w:r>
          </w:p>
          <w:p w14:paraId="2F19877B"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Stockings, legend, stitching, design, evaluate, sew, knot. </w:t>
            </w:r>
          </w:p>
        </w:tc>
        <w:tc>
          <w:tcPr>
            <w:tcW w:w="3995" w:type="dxa"/>
          </w:tcPr>
          <w:p w14:paraId="016F4118" w14:textId="77777777" w:rsidR="00696DF1" w:rsidRPr="007C3529" w:rsidRDefault="00696DF1" w:rsidP="004A7CCC">
            <w:pPr>
              <w:rPr>
                <w:rFonts w:ascii="Verdana" w:eastAsia="Arial" w:hAnsi="Verdana"/>
                <w:b/>
                <w:sz w:val="20"/>
                <w:szCs w:val="20"/>
                <w:u w:val="single"/>
              </w:rPr>
            </w:pPr>
            <w:r w:rsidRPr="007C3529">
              <w:rPr>
                <w:rFonts w:ascii="Verdana" w:eastAsia="Arial" w:hAnsi="Verdana"/>
                <w:b/>
                <w:sz w:val="20"/>
                <w:szCs w:val="20"/>
                <w:u w:val="single"/>
              </w:rPr>
              <w:t>Resources</w:t>
            </w:r>
          </w:p>
          <w:p w14:paraId="2420ED2B"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Felt</w:t>
            </w:r>
          </w:p>
          <w:p w14:paraId="1E374DFC"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Thread</w:t>
            </w:r>
          </w:p>
          <w:p w14:paraId="4AB786D7"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Needle </w:t>
            </w:r>
          </w:p>
          <w:p w14:paraId="7DBCB078"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Beads </w:t>
            </w:r>
          </w:p>
        </w:tc>
      </w:tr>
      <w:tr w:rsidR="00696DF1" w:rsidRPr="007C3529" w14:paraId="52192102" w14:textId="77777777" w:rsidTr="004A7CCC">
        <w:tc>
          <w:tcPr>
            <w:tcW w:w="15614" w:type="dxa"/>
            <w:gridSpan w:val="4"/>
          </w:tcPr>
          <w:p w14:paraId="647FF18B" w14:textId="77777777" w:rsidR="00696DF1" w:rsidRPr="007C3529" w:rsidRDefault="00696DF1" w:rsidP="004A7CCC">
            <w:pPr>
              <w:rPr>
                <w:rFonts w:ascii="Verdana" w:eastAsia="Arial" w:hAnsi="Verdana"/>
                <w:sz w:val="20"/>
                <w:szCs w:val="20"/>
              </w:rPr>
            </w:pPr>
            <w:r w:rsidRPr="007C3529">
              <w:rPr>
                <w:rFonts w:ascii="Verdana" w:eastAsia="Arial" w:hAnsi="Verdana"/>
                <w:b/>
                <w:sz w:val="20"/>
                <w:szCs w:val="20"/>
                <w:u w:val="single"/>
              </w:rPr>
              <w:t>Assessment</w:t>
            </w:r>
            <w:r w:rsidRPr="007C3529">
              <w:rPr>
                <w:rFonts w:ascii="Verdana" w:eastAsia="Arial" w:hAnsi="Verdana"/>
                <w:sz w:val="20"/>
                <w:szCs w:val="20"/>
              </w:rPr>
              <w:t xml:space="preserve"> (By the end of this unit the children will be able to…) </w:t>
            </w:r>
          </w:p>
          <w:p w14:paraId="1B624E25" w14:textId="77777777" w:rsidR="00696DF1" w:rsidRPr="007C3529" w:rsidRDefault="00696DF1" w:rsidP="004A7CCC">
            <w:pPr>
              <w:rPr>
                <w:rFonts w:ascii="Verdana" w:eastAsia="Arial" w:hAnsi="Verdana"/>
                <w:sz w:val="20"/>
                <w:szCs w:val="20"/>
              </w:rPr>
            </w:pPr>
          </w:p>
          <w:p w14:paraId="255CA375" w14:textId="77777777" w:rsidR="00696DF1" w:rsidRPr="007C3529" w:rsidRDefault="00696DF1" w:rsidP="004A7CCC">
            <w:pPr>
              <w:rPr>
                <w:rFonts w:ascii="Verdana" w:hAnsi="Verdana"/>
                <w:b/>
                <w:sz w:val="20"/>
                <w:szCs w:val="20"/>
              </w:rPr>
            </w:pPr>
            <w:r w:rsidRPr="007C3529">
              <w:rPr>
                <w:rFonts w:ascii="Verdana" w:hAnsi="Verdana"/>
                <w:b/>
                <w:sz w:val="20"/>
                <w:szCs w:val="20"/>
              </w:rPr>
              <w:t>Key stage 2</w:t>
            </w:r>
          </w:p>
          <w:p w14:paraId="6DF773F4" w14:textId="77777777" w:rsidR="00696DF1" w:rsidRPr="007C3529" w:rsidRDefault="00696DF1" w:rsidP="004A7CCC">
            <w:pPr>
              <w:rPr>
                <w:rFonts w:ascii="Verdana" w:hAnsi="Verdana"/>
                <w:sz w:val="20"/>
                <w:szCs w:val="20"/>
              </w:rPr>
            </w:pPr>
            <w:r w:rsidRPr="007C3529">
              <w:rPr>
                <w:rFonts w:ascii="Verdana" w:hAnsi="Verdana"/>
                <w:sz w:val="20"/>
                <w:szCs w:val="20"/>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4928372D" w14:textId="77777777" w:rsidR="00696DF1" w:rsidRPr="007C3529" w:rsidRDefault="00696DF1" w:rsidP="004A7CCC">
            <w:pPr>
              <w:rPr>
                <w:rFonts w:ascii="Verdana" w:hAnsi="Verdana"/>
                <w:sz w:val="20"/>
                <w:szCs w:val="20"/>
              </w:rPr>
            </w:pPr>
            <w:r w:rsidRPr="007C3529">
              <w:rPr>
                <w:rFonts w:ascii="Verdana" w:hAnsi="Verdana"/>
                <w:sz w:val="20"/>
                <w:szCs w:val="20"/>
              </w:rPr>
              <w:t>When designing and making, pupils should be taught to:</w:t>
            </w:r>
          </w:p>
          <w:p w14:paraId="26D9839A" w14:textId="77777777" w:rsidR="00696DF1" w:rsidRPr="007C3529" w:rsidRDefault="00696DF1" w:rsidP="004A7CCC">
            <w:pPr>
              <w:rPr>
                <w:rFonts w:ascii="Verdana" w:hAnsi="Verdana"/>
                <w:i/>
                <w:sz w:val="20"/>
                <w:szCs w:val="20"/>
              </w:rPr>
            </w:pPr>
          </w:p>
          <w:p w14:paraId="019A8503" w14:textId="77777777" w:rsidR="00696DF1" w:rsidRPr="007C3529" w:rsidRDefault="00696DF1" w:rsidP="004A7CCC">
            <w:pPr>
              <w:rPr>
                <w:rFonts w:ascii="Verdana" w:hAnsi="Verdana"/>
                <w:sz w:val="20"/>
                <w:szCs w:val="20"/>
              </w:rPr>
            </w:pPr>
            <w:r w:rsidRPr="007C3529">
              <w:rPr>
                <w:rFonts w:ascii="Verdana" w:hAnsi="Verdana"/>
                <w:b/>
                <w:sz w:val="20"/>
                <w:szCs w:val="20"/>
              </w:rPr>
              <w:t>Design-</w:t>
            </w:r>
            <w:r w:rsidRPr="007C3529">
              <w:rPr>
                <w:rFonts w:ascii="Verdana" w:hAnsi="Verdana"/>
                <w:sz w:val="20"/>
                <w:szCs w:val="20"/>
              </w:rPr>
              <w:t xml:space="preserve"> 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14:paraId="1FED844E" w14:textId="77777777" w:rsidR="00696DF1" w:rsidRPr="007C3529" w:rsidRDefault="00696DF1" w:rsidP="004A7CCC">
            <w:pPr>
              <w:rPr>
                <w:rFonts w:ascii="Verdana" w:hAnsi="Verdana"/>
                <w:sz w:val="20"/>
                <w:szCs w:val="20"/>
              </w:rPr>
            </w:pPr>
            <w:r w:rsidRPr="007C3529">
              <w:rPr>
                <w:rFonts w:ascii="Verdana" w:hAnsi="Verdana"/>
                <w:b/>
                <w:sz w:val="20"/>
                <w:szCs w:val="20"/>
              </w:rPr>
              <w:t>Make-</w:t>
            </w:r>
            <w:r w:rsidRPr="007C3529">
              <w:rPr>
                <w:rFonts w:ascii="Verdana" w:hAnsi="Verdana"/>
                <w:sz w:val="20"/>
                <w:szCs w:val="20"/>
              </w:rPr>
              <w:t xml:space="preserve"> 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14:paraId="75F9715C" w14:textId="77777777" w:rsidR="00696DF1" w:rsidRPr="007C3529" w:rsidRDefault="00696DF1" w:rsidP="004A7CCC">
            <w:pPr>
              <w:rPr>
                <w:rFonts w:ascii="Verdana" w:hAnsi="Verdana"/>
                <w:sz w:val="20"/>
                <w:szCs w:val="20"/>
              </w:rPr>
            </w:pPr>
            <w:r w:rsidRPr="007C3529">
              <w:rPr>
                <w:rFonts w:ascii="Verdana" w:hAnsi="Verdana"/>
                <w:b/>
                <w:sz w:val="20"/>
                <w:szCs w:val="20"/>
              </w:rPr>
              <w:t xml:space="preserve">Evaluate- </w:t>
            </w:r>
            <w:r w:rsidRPr="007C3529">
              <w:rPr>
                <w:rFonts w:ascii="Verdana" w:hAnsi="Verdana"/>
                <w:sz w:val="20"/>
                <w:szCs w:val="20"/>
              </w:rPr>
              <w:t>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14:paraId="7D7ED7A2" w14:textId="77777777" w:rsidR="00696DF1" w:rsidRPr="007C3529" w:rsidRDefault="00696DF1" w:rsidP="004A7CCC">
            <w:pPr>
              <w:rPr>
                <w:rFonts w:ascii="Verdana" w:hAnsi="Verdana"/>
                <w:sz w:val="20"/>
                <w:szCs w:val="20"/>
              </w:rPr>
            </w:pPr>
          </w:p>
          <w:p w14:paraId="0623582B" w14:textId="77777777" w:rsidR="00696DF1" w:rsidRPr="007C3529" w:rsidRDefault="00696DF1" w:rsidP="004A7CCC">
            <w:pPr>
              <w:rPr>
                <w:rFonts w:ascii="Verdana" w:hAnsi="Verdana"/>
                <w:sz w:val="20"/>
                <w:szCs w:val="20"/>
              </w:rPr>
            </w:pPr>
            <w:r w:rsidRPr="007C3529">
              <w:rPr>
                <w:rFonts w:ascii="Verdana" w:hAnsi="Verdana"/>
                <w:b/>
                <w:sz w:val="20"/>
                <w:szCs w:val="20"/>
              </w:rPr>
              <w:t>Technical knowledge</w:t>
            </w:r>
            <w:r w:rsidRPr="007C3529">
              <w:rPr>
                <w:rFonts w:ascii="Verdana" w:hAnsi="Verdana"/>
                <w:sz w:val="20"/>
                <w:szCs w:val="20"/>
              </w:rPr>
              <w:t>: 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p>
          <w:p w14:paraId="14FA15E8" w14:textId="77777777" w:rsidR="00696DF1" w:rsidRPr="007C3529" w:rsidRDefault="00696DF1" w:rsidP="004A7CCC">
            <w:pPr>
              <w:rPr>
                <w:rFonts w:ascii="Verdana" w:hAnsi="Verdana"/>
                <w:sz w:val="20"/>
                <w:szCs w:val="20"/>
              </w:rPr>
            </w:pPr>
            <w:r w:rsidRPr="007C3529">
              <w:rPr>
                <w:rFonts w:ascii="Verdana" w:hAnsi="Verdana"/>
                <w:b/>
                <w:sz w:val="20"/>
                <w:szCs w:val="20"/>
              </w:rPr>
              <w:t>Cooking and nutrition</w:t>
            </w:r>
            <w:r w:rsidRPr="007C3529">
              <w:rPr>
                <w:rFonts w:ascii="Verdana" w:hAnsi="Verdana"/>
                <w:sz w:val="20"/>
                <w:szCs w:val="20"/>
              </w:rPr>
              <w:t>: 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Pupils should be taught to:</w:t>
            </w:r>
          </w:p>
          <w:p w14:paraId="5927262B" w14:textId="77777777" w:rsidR="00696DF1" w:rsidRPr="007C3529" w:rsidRDefault="00696DF1" w:rsidP="004A7CCC">
            <w:pPr>
              <w:rPr>
                <w:rFonts w:ascii="Verdana" w:hAnsi="Verdana"/>
                <w:b/>
                <w:sz w:val="20"/>
                <w:szCs w:val="20"/>
              </w:rPr>
            </w:pPr>
            <w:r w:rsidRPr="007C3529">
              <w:rPr>
                <w:rFonts w:ascii="Verdana" w:hAnsi="Verdana"/>
                <w:b/>
                <w:sz w:val="20"/>
                <w:szCs w:val="20"/>
              </w:rPr>
              <w:lastRenderedPageBreak/>
              <w:t>Key stage 2</w:t>
            </w:r>
            <w:r w:rsidRPr="007C3529">
              <w:rPr>
                <w:rFonts w:ascii="Verdana" w:hAnsi="Verdana"/>
                <w:sz w:val="20"/>
                <w:szCs w:val="20"/>
              </w:rPr>
              <w:t>: understand and apply the principles of a healthy and varied diet, prepare and cook a variety of predominantly savoury dishes using a range of cooking techniques, understand seasonality, and know where and how a variety of ingredients are grown, reared, caught and processed.</w:t>
            </w:r>
          </w:p>
          <w:p w14:paraId="4DF02500" w14:textId="77777777" w:rsidR="00696DF1" w:rsidRPr="007C3529" w:rsidRDefault="00696DF1" w:rsidP="004A7CCC">
            <w:pPr>
              <w:rPr>
                <w:rFonts w:ascii="Verdana" w:eastAsia="Arial" w:hAnsi="Verdana"/>
                <w:sz w:val="20"/>
                <w:szCs w:val="20"/>
              </w:rPr>
            </w:pPr>
          </w:p>
          <w:p w14:paraId="10C841A0"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Be able to design and create a Christmas stocking based on a design brief. </w:t>
            </w:r>
          </w:p>
          <w:p w14:paraId="6D8A5BAF" w14:textId="77777777" w:rsidR="00696DF1" w:rsidRPr="007C3529" w:rsidRDefault="00696DF1" w:rsidP="004A7CCC">
            <w:pPr>
              <w:rPr>
                <w:rFonts w:ascii="Verdana" w:eastAsia="Arial" w:hAnsi="Verdana"/>
                <w:sz w:val="20"/>
                <w:szCs w:val="20"/>
              </w:rPr>
            </w:pPr>
          </w:p>
          <w:p w14:paraId="6FEC2A21" w14:textId="77777777" w:rsidR="00696DF1" w:rsidRPr="007C3529" w:rsidRDefault="00696DF1" w:rsidP="004A7CCC">
            <w:pPr>
              <w:rPr>
                <w:rFonts w:ascii="Verdana" w:eastAsia="Arial" w:hAnsi="Verdana"/>
                <w:sz w:val="20"/>
                <w:szCs w:val="20"/>
              </w:rPr>
            </w:pPr>
          </w:p>
        </w:tc>
      </w:tr>
      <w:tr w:rsidR="00696DF1" w:rsidRPr="007C3529" w14:paraId="63FC9371" w14:textId="77777777" w:rsidTr="004A7CCC">
        <w:tc>
          <w:tcPr>
            <w:tcW w:w="4815" w:type="dxa"/>
            <w:vAlign w:val="center"/>
          </w:tcPr>
          <w:p w14:paraId="29142EA8" w14:textId="77777777" w:rsidR="00696DF1" w:rsidRPr="007C3529" w:rsidRDefault="00696DF1" w:rsidP="004A7CCC">
            <w:pPr>
              <w:rPr>
                <w:rFonts w:ascii="Verdana" w:eastAsia="Arial" w:hAnsi="Verdana"/>
                <w:b/>
                <w:sz w:val="20"/>
                <w:szCs w:val="20"/>
              </w:rPr>
            </w:pPr>
            <w:r w:rsidRPr="007C3529">
              <w:rPr>
                <w:rFonts w:ascii="Verdana" w:eastAsia="Arial" w:hAnsi="Verdana"/>
                <w:b/>
                <w:sz w:val="20"/>
                <w:szCs w:val="20"/>
              </w:rPr>
              <w:lastRenderedPageBreak/>
              <w:t>Learning Objective</w:t>
            </w:r>
          </w:p>
        </w:tc>
        <w:tc>
          <w:tcPr>
            <w:tcW w:w="6804" w:type="dxa"/>
            <w:gridSpan w:val="2"/>
            <w:vAlign w:val="center"/>
          </w:tcPr>
          <w:p w14:paraId="064EB036" w14:textId="77777777" w:rsidR="00696DF1" w:rsidRPr="007C3529" w:rsidRDefault="00696DF1" w:rsidP="004A7CCC">
            <w:pPr>
              <w:rPr>
                <w:rFonts w:ascii="Verdana" w:eastAsia="Arial" w:hAnsi="Verdana"/>
                <w:b/>
                <w:sz w:val="20"/>
                <w:szCs w:val="20"/>
              </w:rPr>
            </w:pPr>
            <w:r w:rsidRPr="007C3529">
              <w:rPr>
                <w:rFonts w:ascii="Verdana" w:eastAsia="Arial" w:hAnsi="Verdana"/>
                <w:b/>
                <w:sz w:val="20"/>
                <w:szCs w:val="20"/>
              </w:rPr>
              <w:t>Possible teaching Activities</w:t>
            </w:r>
          </w:p>
        </w:tc>
        <w:tc>
          <w:tcPr>
            <w:tcW w:w="3995" w:type="dxa"/>
            <w:vAlign w:val="center"/>
          </w:tcPr>
          <w:p w14:paraId="13CABE8B" w14:textId="77777777" w:rsidR="00696DF1" w:rsidRPr="007C3529" w:rsidRDefault="00696DF1" w:rsidP="004A7CCC">
            <w:pPr>
              <w:rPr>
                <w:rFonts w:ascii="Verdana" w:eastAsia="Arial" w:hAnsi="Verdana"/>
                <w:b/>
                <w:sz w:val="20"/>
                <w:szCs w:val="20"/>
              </w:rPr>
            </w:pPr>
            <w:r w:rsidRPr="007C3529">
              <w:rPr>
                <w:rFonts w:ascii="Verdana" w:eastAsia="Arial" w:hAnsi="Verdana"/>
                <w:b/>
                <w:sz w:val="20"/>
                <w:szCs w:val="20"/>
              </w:rPr>
              <w:t>Learning Outcomes</w:t>
            </w:r>
          </w:p>
        </w:tc>
      </w:tr>
      <w:tr w:rsidR="00696DF1" w:rsidRPr="007C3529" w14:paraId="4FB1A7F5" w14:textId="77777777" w:rsidTr="004A7CCC">
        <w:tc>
          <w:tcPr>
            <w:tcW w:w="4815" w:type="dxa"/>
          </w:tcPr>
          <w:p w14:paraId="6BB131B0" w14:textId="77777777" w:rsidR="00696DF1" w:rsidRPr="007C3529" w:rsidRDefault="00696DF1" w:rsidP="004A7CCC">
            <w:pPr>
              <w:rPr>
                <w:rFonts w:ascii="Verdana" w:eastAsia="Arial" w:hAnsi="Verdana"/>
                <w:sz w:val="20"/>
                <w:szCs w:val="20"/>
              </w:rPr>
            </w:pPr>
          </w:p>
          <w:p w14:paraId="07CC0C66"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To explore and analyse existing products. </w:t>
            </w:r>
          </w:p>
        </w:tc>
        <w:tc>
          <w:tcPr>
            <w:tcW w:w="6804" w:type="dxa"/>
            <w:gridSpan w:val="2"/>
          </w:tcPr>
          <w:p w14:paraId="3A04686A"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Children will find out where the tradition of the Christmas stocking is thought to have come from. Before looking at examples, children should be encouraged to think about what they think a Christmas stocking should look like. They will learn about functionality and visual </w:t>
            </w:r>
            <w:proofErr w:type="gramStart"/>
            <w:r w:rsidRPr="007C3529">
              <w:rPr>
                <w:rFonts w:ascii="Verdana" w:eastAsia="Arial" w:hAnsi="Verdana"/>
                <w:sz w:val="20"/>
                <w:szCs w:val="20"/>
              </w:rPr>
              <w:t>appeal, and</w:t>
            </w:r>
            <w:proofErr w:type="gramEnd"/>
            <w:r w:rsidRPr="007C3529">
              <w:rPr>
                <w:rFonts w:ascii="Verdana" w:eastAsia="Arial" w:hAnsi="Verdana"/>
                <w:sz w:val="20"/>
                <w:szCs w:val="20"/>
              </w:rPr>
              <w:t xml:space="preserve"> will discuss which they think is the most important for this type of product. </w:t>
            </w:r>
          </w:p>
        </w:tc>
        <w:tc>
          <w:tcPr>
            <w:tcW w:w="3995" w:type="dxa"/>
          </w:tcPr>
          <w:p w14:paraId="56268FA9" w14:textId="77777777" w:rsidR="00696DF1" w:rsidRPr="007C3529" w:rsidRDefault="00696DF1" w:rsidP="00696DF1">
            <w:pPr>
              <w:pStyle w:val="ListParagraph"/>
              <w:numPr>
                <w:ilvl w:val="0"/>
                <w:numId w:val="4"/>
              </w:numPr>
              <w:rPr>
                <w:rFonts w:ascii="Verdana" w:eastAsia="Arial" w:hAnsi="Verdana"/>
                <w:sz w:val="20"/>
                <w:szCs w:val="20"/>
              </w:rPr>
            </w:pPr>
            <w:r w:rsidRPr="007C3529">
              <w:rPr>
                <w:rFonts w:ascii="Verdana" w:eastAsia="Arial" w:hAnsi="Verdana"/>
                <w:sz w:val="20"/>
                <w:szCs w:val="20"/>
              </w:rPr>
              <w:t xml:space="preserve">Can children discuss and assess the functionality of a variety of Christmas stockings? </w:t>
            </w:r>
          </w:p>
          <w:p w14:paraId="2062287A" w14:textId="77777777" w:rsidR="00696DF1" w:rsidRPr="007C3529" w:rsidRDefault="00696DF1" w:rsidP="00696DF1">
            <w:pPr>
              <w:pStyle w:val="ListParagraph"/>
              <w:numPr>
                <w:ilvl w:val="0"/>
                <w:numId w:val="4"/>
              </w:numPr>
              <w:rPr>
                <w:rFonts w:ascii="Verdana" w:eastAsia="Arial" w:hAnsi="Verdana"/>
                <w:sz w:val="20"/>
                <w:szCs w:val="20"/>
              </w:rPr>
            </w:pPr>
            <w:r w:rsidRPr="007C3529">
              <w:rPr>
                <w:rFonts w:ascii="Verdana" w:eastAsia="Arial" w:hAnsi="Verdana"/>
                <w:sz w:val="20"/>
                <w:szCs w:val="20"/>
              </w:rPr>
              <w:t xml:space="preserve">Can children discuss and assess the visual appeal of a variety of different Christmas stockings? </w:t>
            </w:r>
          </w:p>
          <w:p w14:paraId="70B7A13D" w14:textId="77777777" w:rsidR="00696DF1" w:rsidRPr="007C3529" w:rsidRDefault="00696DF1" w:rsidP="00696DF1">
            <w:pPr>
              <w:pStyle w:val="ListParagraph"/>
              <w:numPr>
                <w:ilvl w:val="0"/>
                <w:numId w:val="4"/>
              </w:numPr>
              <w:rPr>
                <w:rFonts w:ascii="Verdana" w:eastAsia="Arial" w:hAnsi="Verdana"/>
                <w:sz w:val="20"/>
                <w:szCs w:val="20"/>
              </w:rPr>
            </w:pPr>
            <w:r w:rsidRPr="007C3529">
              <w:rPr>
                <w:rFonts w:ascii="Verdana" w:eastAsia="Arial" w:hAnsi="Verdana"/>
                <w:sz w:val="20"/>
                <w:szCs w:val="20"/>
              </w:rPr>
              <w:t xml:space="preserve">Can children compare and contrast different Christmas stockings?  </w:t>
            </w:r>
          </w:p>
        </w:tc>
      </w:tr>
      <w:tr w:rsidR="00696DF1" w:rsidRPr="007C3529" w14:paraId="56B94B3B" w14:textId="77777777" w:rsidTr="004A7CCC">
        <w:tc>
          <w:tcPr>
            <w:tcW w:w="4815" w:type="dxa"/>
          </w:tcPr>
          <w:p w14:paraId="6D853326"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To explore different ways to join fabric using sewing skills. </w:t>
            </w:r>
          </w:p>
        </w:tc>
        <w:tc>
          <w:tcPr>
            <w:tcW w:w="6804" w:type="dxa"/>
            <w:gridSpan w:val="2"/>
          </w:tcPr>
          <w:p w14:paraId="2A082E25"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Children will learn how to join two pieces of fabric together. They will look at examples of different stitches and learn how to secure their first and last stitch with a hidden knot. In their independent activities, children think about which stitch would be best for their stockings. </w:t>
            </w:r>
          </w:p>
        </w:tc>
        <w:tc>
          <w:tcPr>
            <w:tcW w:w="3995" w:type="dxa"/>
          </w:tcPr>
          <w:p w14:paraId="16DF064E" w14:textId="77777777" w:rsidR="00696DF1" w:rsidRPr="007C3529" w:rsidRDefault="00696DF1" w:rsidP="00696DF1">
            <w:pPr>
              <w:pStyle w:val="ListParagraph"/>
              <w:numPr>
                <w:ilvl w:val="0"/>
                <w:numId w:val="5"/>
              </w:numPr>
              <w:rPr>
                <w:rFonts w:ascii="Verdana" w:eastAsia="Arial" w:hAnsi="Verdana"/>
                <w:sz w:val="20"/>
                <w:szCs w:val="20"/>
              </w:rPr>
            </w:pPr>
            <w:r w:rsidRPr="007C3529">
              <w:rPr>
                <w:rFonts w:ascii="Verdana" w:eastAsia="Arial" w:hAnsi="Verdana"/>
                <w:sz w:val="20"/>
                <w:szCs w:val="20"/>
              </w:rPr>
              <w:t>Can children identify different sewing stitches?</w:t>
            </w:r>
          </w:p>
          <w:p w14:paraId="05018F0B" w14:textId="77777777" w:rsidR="00696DF1" w:rsidRPr="007C3529" w:rsidRDefault="00696DF1" w:rsidP="00696DF1">
            <w:pPr>
              <w:pStyle w:val="ListParagraph"/>
              <w:numPr>
                <w:ilvl w:val="0"/>
                <w:numId w:val="5"/>
              </w:numPr>
              <w:rPr>
                <w:rFonts w:ascii="Verdana" w:eastAsia="Arial" w:hAnsi="Verdana"/>
                <w:sz w:val="20"/>
                <w:szCs w:val="20"/>
              </w:rPr>
            </w:pPr>
            <w:r w:rsidRPr="007C3529">
              <w:rPr>
                <w:rFonts w:ascii="Verdana" w:eastAsia="Arial" w:hAnsi="Verdana"/>
                <w:sz w:val="20"/>
                <w:szCs w:val="20"/>
              </w:rPr>
              <w:t>Can children thread a needle and secure a knot?</w:t>
            </w:r>
          </w:p>
          <w:p w14:paraId="27D94F05" w14:textId="77777777" w:rsidR="00696DF1" w:rsidRPr="007C3529" w:rsidRDefault="00696DF1" w:rsidP="00696DF1">
            <w:pPr>
              <w:pStyle w:val="ListParagraph"/>
              <w:numPr>
                <w:ilvl w:val="0"/>
                <w:numId w:val="5"/>
              </w:numPr>
              <w:rPr>
                <w:rFonts w:ascii="Verdana" w:eastAsia="Arial" w:hAnsi="Verdana"/>
                <w:sz w:val="20"/>
                <w:szCs w:val="20"/>
              </w:rPr>
            </w:pPr>
            <w:r w:rsidRPr="007C3529">
              <w:rPr>
                <w:rFonts w:ascii="Verdana" w:eastAsia="Arial" w:hAnsi="Verdana"/>
                <w:sz w:val="20"/>
                <w:szCs w:val="20"/>
              </w:rPr>
              <w:t xml:space="preserve">Can children join two pieces of fabric together using a sewing stitch? </w:t>
            </w:r>
          </w:p>
        </w:tc>
      </w:tr>
      <w:tr w:rsidR="00696DF1" w:rsidRPr="007C3529" w14:paraId="42F1C1B8" w14:textId="77777777" w:rsidTr="004A7CCC">
        <w:tc>
          <w:tcPr>
            <w:tcW w:w="4815" w:type="dxa"/>
          </w:tcPr>
          <w:p w14:paraId="1D87FD2A"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To explore different ways to decorate fabric using sewing skills. </w:t>
            </w:r>
          </w:p>
        </w:tc>
        <w:tc>
          <w:tcPr>
            <w:tcW w:w="6804" w:type="dxa"/>
            <w:gridSpan w:val="2"/>
          </w:tcPr>
          <w:p w14:paraId="0507E8DD"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Children will discuss the different ways in which sewing skills can be used to make Christmas stockings visual </w:t>
            </w:r>
            <w:proofErr w:type="gramStart"/>
            <w:r w:rsidRPr="007C3529">
              <w:rPr>
                <w:rFonts w:ascii="Verdana" w:eastAsia="Arial" w:hAnsi="Verdana"/>
                <w:sz w:val="20"/>
                <w:szCs w:val="20"/>
              </w:rPr>
              <w:t>appealing, and</w:t>
            </w:r>
            <w:proofErr w:type="gramEnd"/>
            <w:r w:rsidRPr="007C3529">
              <w:rPr>
                <w:rFonts w:ascii="Verdana" w:eastAsia="Arial" w:hAnsi="Verdana"/>
                <w:sz w:val="20"/>
                <w:szCs w:val="20"/>
              </w:rPr>
              <w:t xml:space="preserve"> compare and contrast different examples. They will explore how embellishments and the skills of embroidery and applique can be used to decorate fabric in the independent activity. </w:t>
            </w:r>
          </w:p>
        </w:tc>
        <w:tc>
          <w:tcPr>
            <w:tcW w:w="3995" w:type="dxa"/>
          </w:tcPr>
          <w:p w14:paraId="1B7D0708" w14:textId="77777777" w:rsidR="00696DF1" w:rsidRPr="007C3529" w:rsidRDefault="00696DF1" w:rsidP="00696DF1">
            <w:pPr>
              <w:pStyle w:val="ListParagraph"/>
              <w:numPr>
                <w:ilvl w:val="0"/>
                <w:numId w:val="6"/>
              </w:numPr>
              <w:rPr>
                <w:rFonts w:ascii="Verdana" w:eastAsia="Arial" w:hAnsi="Verdana"/>
                <w:sz w:val="20"/>
                <w:szCs w:val="20"/>
              </w:rPr>
            </w:pPr>
            <w:r w:rsidRPr="007C3529">
              <w:rPr>
                <w:rFonts w:ascii="Verdana" w:eastAsia="Arial" w:hAnsi="Verdana"/>
                <w:sz w:val="20"/>
                <w:szCs w:val="20"/>
              </w:rPr>
              <w:t xml:space="preserve">Can children use stitching for decorative purposes? </w:t>
            </w:r>
          </w:p>
          <w:p w14:paraId="26837FD8" w14:textId="77777777" w:rsidR="00696DF1" w:rsidRPr="007C3529" w:rsidRDefault="00696DF1" w:rsidP="00696DF1">
            <w:pPr>
              <w:pStyle w:val="ListParagraph"/>
              <w:numPr>
                <w:ilvl w:val="0"/>
                <w:numId w:val="6"/>
              </w:numPr>
              <w:rPr>
                <w:rFonts w:ascii="Verdana" w:eastAsia="Arial" w:hAnsi="Verdana"/>
                <w:sz w:val="20"/>
                <w:szCs w:val="20"/>
              </w:rPr>
            </w:pPr>
            <w:r w:rsidRPr="007C3529">
              <w:rPr>
                <w:rFonts w:ascii="Verdana" w:eastAsia="Arial" w:hAnsi="Verdana"/>
                <w:sz w:val="20"/>
                <w:szCs w:val="20"/>
              </w:rPr>
              <w:t xml:space="preserve">Can children sew a button/bead/sequin/ribbon onto fabric accurately? </w:t>
            </w:r>
          </w:p>
          <w:p w14:paraId="1DCC5551" w14:textId="77777777" w:rsidR="00696DF1" w:rsidRPr="007C3529" w:rsidRDefault="00696DF1" w:rsidP="00696DF1">
            <w:pPr>
              <w:pStyle w:val="ListParagraph"/>
              <w:numPr>
                <w:ilvl w:val="0"/>
                <w:numId w:val="6"/>
              </w:numPr>
              <w:rPr>
                <w:rFonts w:ascii="Verdana" w:eastAsia="Arial" w:hAnsi="Verdana"/>
                <w:sz w:val="20"/>
                <w:szCs w:val="20"/>
              </w:rPr>
            </w:pPr>
            <w:r w:rsidRPr="007C3529">
              <w:rPr>
                <w:rFonts w:ascii="Verdana" w:eastAsia="Arial" w:hAnsi="Verdana"/>
                <w:sz w:val="20"/>
                <w:szCs w:val="20"/>
              </w:rPr>
              <w:t xml:space="preserve">Can children see how to combine these skills to create a design for a project? </w:t>
            </w:r>
          </w:p>
        </w:tc>
      </w:tr>
      <w:tr w:rsidR="00696DF1" w:rsidRPr="007C3529" w14:paraId="15550362" w14:textId="77777777" w:rsidTr="004A7CCC">
        <w:tc>
          <w:tcPr>
            <w:tcW w:w="4815" w:type="dxa"/>
          </w:tcPr>
          <w:p w14:paraId="4FA179A6"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To design a Christmas stocking. </w:t>
            </w:r>
          </w:p>
        </w:tc>
        <w:tc>
          <w:tcPr>
            <w:tcW w:w="6804" w:type="dxa"/>
            <w:gridSpan w:val="2"/>
          </w:tcPr>
          <w:p w14:paraId="00C4ABED"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Children will discuss the importance of the design criteria. They will choose a user for their project, and tailor the design criteria to suit this person’s likes and dislikes. They will then discuss what joining stitches and decorative techniques they are going to use, before planning and designing their own Christmas stocking. </w:t>
            </w:r>
          </w:p>
        </w:tc>
        <w:tc>
          <w:tcPr>
            <w:tcW w:w="3995" w:type="dxa"/>
          </w:tcPr>
          <w:p w14:paraId="140455AD" w14:textId="77777777" w:rsidR="00696DF1" w:rsidRPr="007C3529" w:rsidRDefault="00696DF1" w:rsidP="00696DF1">
            <w:pPr>
              <w:pStyle w:val="ListParagraph"/>
              <w:numPr>
                <w:ilvl w:val="0"/>
                <w:numId w:val="7"/>
              </w:numPr>
              <w:rPr>
                <w:rFonts w:ascii="Verdana" w:eastAsia="Arial" w:hAnsi="Verdana"/>
                <w:sz w:val="20"/>
                <w:szCs w:val="20"/>
              </w:rPr>
            </w:pPr>
            <w:r w:rsidRPr="007C3529">
              <w:rPr>
                <w:rFonts w:ascii="Verdana" w:eastAsia="Arial" w:hAnsi="Verdana"/>
                <w:sz w:val="20"/>
                <w:szCs w:val="20"/>
              </w:rPr>
              <w:t>Can children use their knowledge of joining stitches when designing their product?</w:t>
            </w:r>
          </w:p>
          <w:p w14:paraId="055798A2" w14:textId="77777777" w:rsidR="00696DF1" w:rsidRPr="007C3529" w:rsidRDefault="00696DF1" w:rsidP="00696DF1">
            <w:pPr>
              <w:pStyle w:val="ListParagraph"/>
              <w:numPr>
                <w:ilvl w:val="0"/>
                <w:numId w:val="7"/>
              </w:numPr>
              <w:rPr>
                <w:rFonts w:ascii="Verdana" w:eastAsia="Arial" w:hAnsi="Verdana"/>
                <w:sz w:val="20"/>
                <w:szCs w:val="20"/>
              </w:rPr>
            </w:pPr>
            <w:r w:rsidRPr="007C3529">
              <w:rPr>
                <w:rFonts w:ascii="Verdana" w:eastAsia="Arial" w:hAnsi="Verdana"/>
                <w:sz w:val="20"/>
                <w:szCs w:val="20"/>
              </w:rPr>
              <w:t xml:space="preserve">Can children use their knowledge of decorative techniques when designing their product? </w:t>
            </w:r>
          </w:p>
          <w:p w14:paraId="0C87221C" w14:textId="77777777" w:rsidR="00696DF1" w:rsidRPr="007C3529" w:rsidRDefault="00696DF1" w:rsidP="00696DF1">
            <w:pPr>
              <w:pStyle w:val="ListParagraph"/>
              <w:numPr>
                <w:ilvl w:val="0"/>
                <w:numId w:val="7"/>
              </w:numPr>
              <w:rPr>
                <w:rFonts w:ascii="Verdana" w:eastAsia="Arial" w:hAnsi="Verdana"/>
                <w:sz w:val="20"/>
                <w:szCs w:val="20"/>
              </w:rPr>
            </w:pPr>
            <w:r w:rsidRPr="007C3529">
              <w:rPr>
                <w:rFonts w:ascii="Verdana" w:eastAsia="Arial" w:hAnsi="Verdana"/>
                <w:sz w:val="20"/>
                <w:szCs w:val="20"/>
              </w:rPr>
              <w:t xml:space="preserve">Can children identify which parts of the making process they may find challenging? </w:t>
            </w:r>
          </w:p>
          <w:p w14:paraId="37343E30" w14:textId="77777777" w:rsidR="00696DF1" w:rsidRPr="007C3529" w:rsidRDefault="00696DF1" w:rsidP="004A7CCC">
            <w:pPr>
              <w:rPr>
                <w:rFonts w:ascii="Verdana" w:eastAsia="Arial" w:hAnsi="Verdana"/>
                <w:sz w:val="20"/>
                <w:szCs w:val="20"/>
              </w:rPr>
            </w:pPr>
          </w:p>
          <w:p w14:paraId="6A42877F" w14:textId="77777777" w:rsidR="00696DF1" w:rsidRPr="007C3529" w:rsidRDefault="00696DF1" w:rsidP="004A7CCC">
            <w:pPr>
              <w:rPr>
                <w:rFonts w:ascii="Verdana" w:eastAsia="Arial" w:hAnsi="Verdana"/>
                <w:sz w:val="20"/>
                <w:szCs w:val="20"/>
              </w:rPr>
            </w:pPr>
          </w:p>
        </w:tc>
      </w:tr>
      <w:tr w:rsidR="00696DF1" w:rsidRPr="007C3529" w14:paraId="58CD7A95" w14:textId="77777777" w:rsidTr="004A7CCC">
        <w:tc>
          <w:tcPr>
            <w:tcW w:w="4815" w:type="dxa"/>
          </w:tcPr>
          <w:p w14:paraId="796F7DD2"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lastRenderedPageBreak/>
              <w:t xml:space="preserve">To use sewing skills to make a Christmas stocking. </w:t>
            </w:r>
          </w:p>
        </w:tc>
        <w:tc>
          <w:tcPr>
            <w:tcW w:w="6804" w:type="dxa"/>
            <w:gridSpan w:val="2"/>
          </w:tcPr>
          <w:p w14:paraId="453ADC79"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Children will use their knowledge of joining techniques and decorative sewing skills to make their Christmas stockings according to their plans and design criteria. Children will be reminded that, if necessary, they can make changes to their design to improve the overall finished product. They will discuss safety issues before beginning. </w:t>
            </w:r>
          </w:p>
        </w:tc>
        <w:tc>
          <w:tcPr>
            <w:tcW w:w="3995" w:type="dxa"/>
          </w:tcPr>
          <w:p w14:paraId="7E28D91B" w14:textId="77777777" w:rsidR="00696DF1" w:rsidRPr="007C3529" w:rsidRDefault="00696DF1" w:rsidP="00696DF1">
            <w:pPr>
              <w:pStyle w:val="ListParagraph"/>
              <w:numPr>
                <w:ilvl w:val="0"/>
                <w:numId w:val="7"/>
              </w:numPr>
              <w:rPr>
                <w:rFonts w:ascii="Verdana" w:eastAsia="Arial" w:hAnsi="Verdana"/>
                <w:sz w:val="20"/>
                <w:szCs w:val="20"/>
              </w:rPr>
            </w:pPr>
            <w:r w:rsidRPr="007C3529">
              <w:rPr>
                <w:rFonts w:ascii="Verdana" w:eastAsia="Arial" w:hAnsi="Verdana"/>
                <w:sz w:val="20"/>
                <w:szCs w:val="20"/>
              </w:rPr>
              <w:t xml:space="preserve">Can children follow a design to create a successful product? </w:t>
            </w:r>
          </w:p>
          <w:p w14:paraId="001DE822" w14:textId="77777777" w:rsidR="00696DF1" w:rsidRPr="007C3529" w:rsidRDefault="00696DF1" w:rsidP="00696DF1">
            <w:pPr>
              <w:pStyle w:val="ListParagraph"/>
              <w:numPr>
                <w:ilvl w:val="0"/>
                <w:numId w:val="7"/>
              </w:numPr>
              <w:rPr>
                <w:rFonts w:ascii="Verdana" w:eastAsia="Arial" w:hAnsi="Verdana"/>
                <w:sz w:val="20"/>
                <w:szCs w:val="20"/>
              </w:rPr>
            </w:pPr>
            <w:r w:rsidRPr="007C3529">
              <w:rPr>
                <w:rFonts w:ascii="Verdana" w:eastAsia="Arial" w:hAnsi="Verdana"/>
                <w:sz w:val="20"/>
                <w:szCs w:val="20"/>
              </w:rPr>
              <w:t xml:space="preserve">Can children use appropriate sewing stitches to join and decorate fabric? </w:t>
            </w:r>
          </w:p>
          <w:p w14:paraId="165F15A1" w14:textId="77777777" w:rsidR="00696DF1" w:rsidRPr="007C3529" w:rsidRDefault="00696DF1" w:rsidP="00696DF1">
            <w:pPr>
              <w:pStyle w:val="ListParagraph"/>
              <w:numPr>
                <w:ilvl w:val="0"/>
                <w:numId w:val="7"/>
              </w:numPr>
              <w:rPr>
                <w:rFonts w:ascii="Verdana" w:eastAsia="Arial" w:hAnsi="Verdana"/>
                <w:sz w:val="20"/>
                <w:szCs w:val="20"/>
              </w:rPr>
            </w:pPr>
            <w:r w:rsidRPr="007C3529">
              <w:rPr>
                <w:rFonts w:ascii="Verdana" w:eastAsia="Arial" w:hAnsi="Verdana"/>
                <w:sz w:val="20"/>
                <w:szCs w:val="20"/>
              </w:rPr>
              <w:t xml:space="preserve">Can children work safely and sensibly with a range of materials and tools? </w:t>
            </w:r>
          </w:p>
        </w:tc>
      </w:tr>
      <w:tr w:rsidR="00696DF1" w:rsidRPr="007C3529" w14:paraId="2A944341" w14:textId="77777777" w:rsidTr="004A7CCC">
        <w:tc>
          <w:tcPr>
            <w:tcW w:w="4815" w:type="dxa"/>
          </w:tcPr>
          <w:p w14:paraId="5DE49E12"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 xml:space="preserve">To evaluate a finished product. </w:t>
            </w:r>
          </w:p>
        </w:tc>
        <w:tc>
          <w:tcPr>
            <w:tcW w:w="6804" w:type="dxa"/>
            <w:gridSpan w:val="2"/>
          </w:tcPr>
          <w:p w14:paraId="2690F2D4" w14:textId="77777777" w:rsidR="00696DF1" w:rsidRPr="007C3529" w:rsidRDefault="00696DF1" w:rsidP="004A7CCC">
            <w:pPr>
              <w:rPr>
                <w:rFonts w:ascii="Verdana" w:eastAsia="Arial" w:hAnsi="Verdana"/>
                <w:sz w:val="20"/>
                <w:szCs w:val="20"/>
              </w:rPr>
            </w:pPr>
            <w:r w:rsidRPr="007C3529">
              <w:rPr>
                <w:rFonts w:ascii="Verdana" w:eastAsia="Arial" w:hAnsi="Verdana"/>
                <w:sz w:val="20"/>
                <w:szCs w:val="20"/>
              </w:rPr>
              <w:t>Children will understand the importance of evaluation a finished product. In their independent activities, they will evaluate their own completed Christmas stocking by answering and asking questions.</w:t>
            </w:r>
          </w:p>
        </w:tc>
        <w:tc>
          <w:tcPr>
            <w:tcW w:w="3995" w:type="dxa"/>
          </w:tcPr>
          <w:p w14:paraId="21C08423" w14:textId="77777777" w:rsidR="00696DF1" w:rsidRPr="007C3529" w:rsidRDefault="00696DF1" w:rsidP="00696DF1">
            <w:pPr>
              <w:pStyle w:val="ListParagraph"/>
              <w:numPr>
                <w:ilvl w:val="0"/>
                <w:numId w:val="7"/>
              </w:numPr>
              <w:rPr>
                <w:rFonts w:ascii="Verdana" w:eastAsia="Arial" w:hAnsi="Verdana"/>
                <w:sz w:val="20"/>
                <w:szCs w:val="20"/>
              </w:rPr>
            </w:pPr>
            <w:r w:rsidRPr="007C3529">
              <w:rPr>
                <w:rFonts w:ascii="Verdana" w:eastAsia="Arial" w:hAnsi="Verdana"/>
                <w:sz w:val="20"/>
                <w:szCs w:val="20"/>
              </w:rPr>
              <w:t xml:space="preserve">Do children understand the importance of evaluating a finished product? </w:t>
            </w:r>
          </w:p>
          <w:p w14:paraId="7199F360" w14:textId="77777777" w:rsidR="00696DF1" w:rsidRPr="007C3529" w:rsidRDefault="00696DF1" w:rsidP="00696DF1">
            <w:pPr>
              <w:pStyle w:val="ListParagraph"/>
              <w:numPr>
                <w:ilvl w:val="0"/>
                <w:numId w:val="7"/>
              </w:numPr>
              <w:rPr>
                <w:rFonts w:ascii="Verdana" w:eastAsia="Arial" w:hAnsi="Verdana"/>
                <w:sz w:val="20"/>
                <w:szCs w:val="20"/>
              </w:rPr>
            </w:pPr>
            <w:r w:rsidRPr="007C3529">
              <w:rPr>
                <w:rFonts w:ascii="Verdana" w:eastAsia="Arial" w:hAnsi="Verdana"/>
                <w:sz w:val="20"/>
                <w:szCs w:val="20"/>
              </w:rPr>
              <w:t xml:space="preserve">Can children identify what has been successful with their design? </w:t>
            </w:r>
          </w:p>
          <w:p w14:paraId="3A1AA0B6" w14:textId="77777777" w:rsidR="00696DF1" w:rsidRPr="007C3529" w:rsidRDefault="00696DF1" w:rsidP="00696DF1">
            <w:pPr>
              <w:pStyle w:val="ListParagraph"/>
              <w:numPr>
                <w:ilvl w:val="0"/>
                <w:numId w:val="7"/>
              </w:numPr>
              <w:rPr>
                <w:rFonts w:ascii="Verdana" w:eastAsia="Arial" w:hAnsi="Verdana"/>
                <w:sz w:val="20"/>
                <w:szCs w:val="20"/>
              </w:rPr>
            </w:pPr>
            <w:r w:rsidRPr="007C3529">
              <w:rPr>
                <w:rFonts w:ascii="Verdana" w:eastAsia="Arial" w:hAnsi="Verdana"/>
                <w:sz w:val="20"/>
                <w:szCs w:val="20"/>
              </w:rPr>
              <w:t xml:space="preserve">Can children identify any improvements that could be made to the design? </w:t>
            </w:r>
          </w:p>
        </w:tc>
      </w:tr>
    </w:tbl>
    <w:p w14:paraId="14E4E5FD" w14:textId="77777777" w:rsidR="00696DF1" w:rsidRPr="007C3529" w:rsidRDefault="00696DF1" w:rsidP="00696DF1">
      <w:pPr>
        <w:tabs>
          <w:tab w:val="right" w:pos="15398"/>
        </w:tabs>
        <w:rPr>
          <w:rFonts w:ascii="Verdana" w:hAnsi="Verdana"/>
          <w:sz w:val="20"/>
          <w:szCs w:val="20"/>
        </w:rPr>
      </w:pPr>
    </w:p>
    <w:p w14:paraId="2C57D86E" w14:textId="77777777" w:rsidR="00696DF1" w:rsidRPr="007C3529" w:rsidRDefault="00696DF1" w:rsidP="00696DF1">
      <w:pPr>
        <w:tabs>
          <w:tab w:val="right" w:pos="15398"/>
        </w:tabs>
        <w:rPr>
          <w:rFonts w:ascii="Verdana" w:hAnsi="Verdana"/>
          <w:sz w:val="20"/>
          <w:szCs w:val="20"/>
        </w:rPr>
      </w:pPr>
    </w:p>
    <w:p w14:paraId="4116AC4F" w14:textId="77777777" w:rsidR="00696DF1" w:rsidRPr="007C3529" w:rsidRDefault="00696DF1" w:rsidP="00696DF1">
      <w:pPr>
        <w:tabs>
          <w:tab w:val="right" w:pos="15398"/>
        </w:tabs>
        <w:rPr>
          <w:rFonts w:ascii="Verdana" w:hAnsi="Verdana"/>
          <w:sz w:val="20"/>
          <w:szCs w:val="20"/>
        </w:rPr>
      </w:pPr>
    </w:p>
    <w:p w14:paraId="1DDD1CF5" w14:textId="77777777" w:rsidR="00696DF1" w:rsidRPr="007C3529" w:rsidRDefault="00696DF1" w:rsidP="00696DF1">
      <w:pPr>
        <w:tabs>
          <w:tab w:val="right" w:pos="15398"/>
        </w:tabs>
        <w:rPr>
          <w:rFonts w:ascii="Verdana" w:hAnsi="Verdana"/>
          <w:sz w:val="20"/>
          <w:szCs w:val="20"/>
        </w:rPr>
      </w:pPr>
    </w:p>
    <w:p w14:paraId="46AC96B4" w14:textId="77777777" w:rsidR="00696DF1" w:rsidRPr="007C3529" w:rsidRDefault="00696DF1" w:rsidP="00696DF1">
      <w:pPr>
        <w:tabs>
          <w:tab w:val="right" w:pos="15398"/>
        </w:tabs>
        <w:rPr>
          <w:rFonts w:ascii="Verdana" w:hAnsi="Verdana"/>
          <w:sz w:val="20"/>
          <w:szCs w:val="20"/>
        </w:rPr>
      </w:pPr>
    </w:p>
    <w:p w14:paraId="661E5DF7" w14:textId="77777777" w:rsidR="00696DF1" w:rsidRPr="007C3529" w:rsidRDefault="00696DF1" w:rsidP="00696DF1">
      <w:pPr>
        <w:tabs>
          <w:tab w:val="right" w:pos="15398"/>
        </w:tabs>
        <w:rPr>
          <w:rFonts w:ascii="Verdana" w:hAnsi="Verdana"/>
          <w:sz w:val="20"/>
          <w:szCs w:val="20"/>
        </w:rPr>
      </w:pPr>
    </w:p>
    <w:p w14:paraId="3607C01F" w14:textId="77777777" w:rsidR="00696DF1" w:rsidRPr="007C3529" w:rsidRDefault="00696DF1" w:rsidP="00696DF1">
      <w:pPr>
        <w:tabs>
          <w:tab w:val="right" w:pos="15398"/>
        </w:tabs>
        <w:rPr>
          <w:rFonts w:ascii="Verdana" w:hAnsi="Verdana"/>
          <w:sz w:val="20"/>
          <w:szCs w:val="20"/>
        </w:rPr>
      </w:pPr>
    </w:p>
    <w:p w14:paraId="6262349C" w14:textId="77777777" w:rsidR="00696DF1" w:rsidRPr="007C3529" w:rsidRDefault="00696DF1" w:rsidP="00696DF1">
      <w:pPr>
        <w:tabs>
          <w:tab w:val="right" w:pos="15398"/>
        </w:tabs>
        <w:rPr>
          <w:rFonts w:ascii="Verdana" w:hAnsi="Verdana"/>
          <w:sz w:val="20"/>
          <w:szCs w:val="20"/>
        </w:rPr>
      </w:pPr>
    </w:p>
    <w:p w14:paraId="6C892C38" w14:textId="77777777" w:rsidR="00696DF1" w:rsidRPr="007C3529" w:rsidRDefault="00696DF1" w:rsidP="00696DF1">
      <w:pPr>
        <w:tabs>
          <w:tab w:val="right" w:pos="15398"/>
        </w:tabs>
        <w:rPr>
          <w:rFonts w:ascii="Verdana" w:hAnsi="Verdana"/>
          <w:sz w:val="20"/>
          <w:szCs w:val="20"/>
        </w:rPr>
      </w:pPr>
    </w:p>
    <w:p w14:paraId="65726198" w14:textId="77777777" w:rsidR="00696DF1" w:rsidRPr="007C3529" w:rsidRDefault="00696DF1" w:rsidP="00696DF1">
      <w:pPr>
        <w:tabs>
          <w:tab w:val="right" w:pos="15398"/>
        </w:tabs>
        <w:rPr>
          <w:rFonts w:ascii="Verdana" w:hAnsi="Verdana"/>
          <w:sz w:val="20"/>
          <w:szCs w:val="20"/>
        </w:rPr>
      </w:pPr>
    </w:p>
    <w:p w14:paraId="7016EACB" w14:textId="77777777" w:rsidR="00696DF1" w:rsidRPr="007C3529" w:rsidRDefault="00696DF1" w:rsidP="00696DF1">
      <w:pPr>
        <w:tabs>
          <w:tab w:val="right" w:pos="15398"/>
        </w:tabs>
        <w:rPr>
          <w:rFonts w:ascii="Verdana" w:hAnsi="Verdana"/>
          <w:sz w:val="20"/>
          <w:szCs w:val="20"/>
        </w:rPr>
      </w:pPr>
    </w:p>
    <w:p w14:paraId="3A3A6123" w14:textId="77777777" w:rsidR="00696DF1" w:rsidRPr="007C3529" w:rsidRDefault="00696DF1" w:rsidP="00696DF1">
      <w:pPr>
        <w:tabs>
          <w:tab w:val="right" w:pos="15398"/>
        </w:tabs>
        <w:rPr>
          <w:rFonts w:ascii="Verdana" w:hAnsi="Verdana"/>
          <w:sz w:val="20"/>
          <w:szCs w:val="20"/>
        </w:rPr>
      </w:pPr>
    </w:p>
    <w:p w14:paraId="6CAD4B10" w14:textId="77777777" w:rsidR="00696DF1" w:rsidRPr="007C3529" w:rsidRDefault="00696DF1" w:rsidP="00696DF1">
      <w:pPr>
        <w:tabs>
          <w:tab w:val="right" w:pos="15398"/>
        </w:tabs>
        <w:rPr>
          <w:rFonts w:ascii="Verdana" w:hAnsi="Verdana"/>
          <w:sz w:val="20"/>
          <w:szCs w:val="20"/>
        </w:rPr>
      </w:pPr>
    </w:p>
    <w:p w14:paraId="4F258C5D" w14:textId="77777777" w:rsidR="00696DF1" w:rsidRPr="007C3529" w:rsidRDefault="00696DF1" w:rsidP="00696DF1">
      <w:pPr>
        <w:tabs>
          <w:tab w:val="right" w:pos="15398"/>
        </w:tabs>
        <w:rPr>
          <w:rFonts w:ascii="Verdana" w:hAnsi="Verdana"/>
          <w:sz w:val="20"/>
          <w:szCs w:val="20"/>
        </w:rPr>
      </w:pPr>
    </w:p>
    <w:p w14:paraId="6E86A6D2" w14:textId="77777777" w:rsidR="00696DF1" w:rsidRPr="007C3529" w:rsidRDefault="00696DF1" w:rsidP="00696DF1">
      <w:pPr>
        <w:tabs>
          <w:tab w:val="right" w:pos="15398"/>
        </w:tabs>
        <w:rPr>
          <w:rFonts w:ascii="Verdana" w:hAnsi="Verdana"/>
          <w:sz w:val="20"/>
          <w:szCs w:val="20"/>
        </w:rPr>
      </w:pPr>
    </w:p>
    <w:p w14:paraId="3EBABABA" w14:textId="77777777" w:rsidR="00696DF1" w:rsidRPr="007C3529" w:rsidRDefault="00696DF1" w:rsidP="00696DF1">
      <w:pPr>
        <w:tabs>
          <w:tab w:val="right" w:pos="15398"/>
        </w:tabs>
        <w:rPr>
          <w:rFonts w:ascii="Verdana" w:hAnsi="Verdana"/>
          <w:sz w:val="20"/>
          <w:szCs w:val="20"/>
        </w:rPr>
      </w:pPr>
    </w:p>
    <w:p w14:paraId="1C9A55E7" w14:textId="77777777" w:rsidR="00696DF1" w:rsidRPr="007C3529" w:rsidRDefault="00696DF1" w:rsidP="00696DF1">
      <w:pPr>
        <w:tabs>
          <w:tab w:val="right" w:pos="15398"/>
        </w:tabs>
        <w:rPr>
          <w:rFonts w:ascii="Verdana" w:hAnsi="Verdana"/>
          <w:sz w:val="20"/>
          <w:szCs w:val="20"/>
        </w:rPr>
      </w:pPr>
    </w:p>
    <w:p w14:paraId="2F23EE96" w14:textId="657E3D93" w:rsidR="006D2A73" w:rsidRDefault="00696DF1">
      <w:r>
        <w:br w:type="page"/>
      </w:r>
    </w:p>
    <w:p w14:paraId="38875A52" w14:textId="746E9D4E" w:rsidR="006D2A73" w:rsidRDefault="00696DF1" w:rsidP="00696DF1">
      <w:pPr>
        <w:jc w:val="center"/>
      </w:pPr>
      <w:r w:rsidRPr="00520791">
        <w:rPr>
          <w:noProof/>
          <w:sz w:val="18"/>
        </w:rPr>
        <w:lastRenderedPageBreak/>
        <w:drawing>
          <wp:anchor distT="0" distB="0" distL="114300" distR="114300" simplePos="0" relativeHeight="251670528" behindDoc="0" locked="0" layoutInCell="1" allowOverlap="1" wp14:anchorId="430EDE24" wp14:editId="2D00028D">
            <wp:simplePos x="0" y="0"/>
            <wp:positionH relativeFrom="margin">
              <wp:align>right</wp:align>
            </wp:positionH>
            <wp:positionV relativeFrom="paragraph">
              <wp:posOffset>-357505</wp:posOffset>
            </wp:positionV>
            <wp:extent cx="666750" cy="666750"/>
            <wp:effectExtent l="0" t="0" r="0" b="0"/>
            <wp:wrapNone/>
            <wp:docPr id="619858404" name="Picture 619858404"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AE82F" w14:textId="69849F95" w:rsidR="006D2A73" w:rsidRDefault="00807D98">
      <w:pPr>
        <w:rPr>
          <w:rFonts w:ascii="Calibri" w:eastAsia="Calibri" w:hAnsi="Calibri" w:cs="Calibri"/>
          <w:b/>
          <w:bCs/>
          <w:sz w:val="28"/>
          <w:szCs w:val="28"/>
        </w:rPr>
      </w:pPr>
      <w:r>
        <w:rPr>
          <w:rFonts w:ascii="Calibri" w:eastAsia="Calibri" w:hAnsi="Calibri" w:cs="Calibri"/>
          <w:b/>
          <w:bCs/>
          <w:sz w:val="28"/>
          <w:szCs w:val="28"/>
        </w:rPr>
        <w:t xml:space="preserve">Subject Medium-term Plan (Year </w:t>
      </w:r>
      <w:r w:rsidR="00696DF1">
        <w:rPr>
          <w:rFonts w:ascii="Calibri" w:eastAsia="Calibri" w:hAnsi="Calibri" w:cs="Calibri"/>
          <w:b/>
          <w:bCs/>
          <w:sz w:val="28"/>
          <w:szCs w:val="28"/>
        </w:rPr>
        <w:t>3</w:t>
      </w:r>
      <w:r>
        <w:rPr>
          <w:rFonts w:ascii="Calibri" w:eastAsia="Calibri" w:hAnsi="Calibri" w:cs="Calibri"/>
          <w:b/>
          <w:bCs/>
          <w:sz w:val="28"/>
          <w:szCs w:val="28"/>
        </w:rPr>
        <w:t>- Spring term)</w:t>
      </w:r>
    </w:p>
    <w:p w14:paraId="7F3A0D71" w14:textId="77777777" w:rsidR="006D2A73" w:rsidRDefault="00807D98">
      <w:pPr>
        <w:rPr>
          <w:rFonts w:ascii="Calibri" w:eastAsia="Calibri" w:hAnsi="Calibri" w:cs="Calibri"/>
          <w:b/>
          <w:bCs/>
          <w:sz w:val="32"/>
          <w:szCs w:val="32"/>
        </w:rPr>
      </w:pPr>
      <w:r>
        <w:rPr>
          <w:noProof/>
        </w:rPr>
        <mc:AlternateContent>
          <mc:Choice Requires="wps">
            <w:drawing>
              <wp:anchor distT="0" distB="0" distL="114300" distR="114300" simplePos="0" relativeHeight="251662336" behindDoc="0" locked="0" layoutInCell="1" hidden="0" allowOverlap="1" wp14:anchorId="4C5707EB" wp14:editId="41D7965E">
                <wp:simplePos x="0" y="0"/>
                <wp:positionH relativeFrom="column">
                  <wp:posOffset>1</wp:posOffset>
                </wp:positionH>
                <wp:positionV relativeFrom="paragraph">
                  <wp:posOffset>-12699</wp:posOffset>
                </wp:positionV>
                <wp:extent cx="0" cy="25400"/>
                <wp:effectExtent l="0" t="0" r="0" b="0"/>
                <wp:wrapNone/>
                <wp:docPr id="16" name="Straight Arrow Connector 16"/>
                <wp:cNvGraphicFramePr/>
                <a:graphic xmlns:a="http://schemas.openxmlformats.org/drawingml/2006/main">
                  <a:graphicData uri="http://schemas.microsoft.com/office/word/2010/wordprocessingShape">
                    <wps:wsp>
                      <wps:cNvCnPr/>
                      <wps:spPr>
                        <a:xfrm>
                          <a:off x="657042" y="3780000"/>
                          <a:ext cx="9377917"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-12699</wp:posOffset>
                </wp:positionV>
                <wp:extent cx="0" cy="25400"/>
                <wp:effectExtent b="0" l="0" r="0" t="0"/>
                <wp:wrapNone/>
                <wp:docPr id="16"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992"/>
        <w:gridCol w:w="3812"/>
        <w:gridCol w:w="3995"/>
      </w:tblGrid>
      <w:tr w:rsidR="00696DF1" w:rsidRPr="008D7AD6" w14:paraId="1C5016BE" w14:textId="77777777" w:rsidTr="004A7CCC">
        <w:tc>
          <w:tcPr>
            <w:tcW w:w="4815" w:type="dxa"/>
          </w:tcPr>
          <w:p w14:paraId="44F05F60" w14:textId="77777777" w:rsidR="00696DF1" w:rsidRPr="008D7AD6" w:rsidRDefault="00696DF1" w:rsidP="004A7CCC">
            <w:pPr>
              <w:rPr>
                <w:rFonts w:ascii="Verdana" w:eastAsia="Arial" w:hAnsi="Verdana"/>
                <w:b/>
                <w:sz w:val="20"/>
                <w:szCs w:val="20"/>
                <w:u w:val="single"/>
              </w:rPr>
            </w:pPr>
            <w:r w:rsidRPr="008D7AD6">
              <w:rPr>
                <w:rFonts w:ascii="Verdana" w:eastAsia="Arial" w:hAnsi="Verdana"/>
                <w:b/>
                <w:sz w:val="20"/>
                <w:szCs w:val="20"/>
                <w:u w:val="single"/>
              </w:rPr>
              <w:t>Year Group</w:t>
            </w:r>
          </w:p>
          <w:p w14:paraId="5487BB5E"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3</w:t>
            </w:r>
          </w:p>
        </w:tc>
        <w:tc>
          <w:tcPr>
            <w:tcW w:w="6804" w:type="dxa"/>
            <w:gridSpan w:val="2"/>
          </w:tcPr>
          <w:p w14:paraId="762BE8A6" w14:textId="77777777" w:rsidR="00696DF1" w:rsidRPr="008D7AD6" w:rsidRDefault="00696DF1" w:rsidP="004A7CCC">
            <w:pPr>
              <w:rPr>
                <w:rFonts w:ascii="Verdana" w:eastAsia="Arial" w:hAnsi="Verdana"/>
                <w:b/>
                <w:sz w:val="20"/>
                <w:szCs w:val="20"/>
                <w:u w:val="single"/>
              </w:rPr>
            </w:pPr>
            <w:r w:rsidRPr="008D7AD6">
              <w:rPr>
                <w:rFonts w:ascii="Verdana" w:eastAsia="Arial" w:hAnsi="Verdana"/>
                <w:b/>
                <w:sz w:val="20"/>
                <w:szCs w:val="20"/>
                <w:u w:val="single"/>
              </w:rPr>
              <w:t>Term</w:t>
            </w:r>
          </w:p>
          <w:p w14:paraId="0D8930E7"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Spring 2</w:t>
            </w:r>
          </w:p>
        </w:tc>
        <w:tc>
          <w:tcPr>
            <w:tcW w:w="3995" w:type="dxa"/>
          </w:tcPr>
          <w:p w14:paraId="6325C67D" w14:textId="77777777" w:rsidR="00696DF1" w:rsidRPr="008D7AD6" w:rsidRDefault="00696DF1" w:rsidP="004A7CCC">
            <w:pPr>
              <w:rPr>
                <w:rFonts w:ascii="Verdana" w:eastAsia="Arial" w:hAnsi="Verdana"/>
                <w:b/>
                <w:sz w:val="20"/>
                <w:szCs w:val="20"/>
                <w:u w:val="single"/>
              </w:rPr>
            </w:pPr>
            <w:r w:rsidRPr="008D7AD6">
              <w:rPr>
                <w:rFonts w:ascii="Verdana" w:eastAsia="Arial" w:hAnsi="Verdana"/>
                <w:b/>
                <w:sz w:val="20"/>
                <w:szCs w:val="20"/>
                <w:u w:val="single"/>
              </w:rPr>
              <w:t>Unit of Learning</w:t>
            </w:r>
          </w:p>
          <w:p w14:paraId="3B3C8892"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Structure and Design – Moving Monsters (Dragon’s Head)</w:t>
            </w:r>
          </w:p>
        </w:tc>
      </w:tr>
      <w:tr w:rsidR="00696DF1" w:rsidRPr="008D7AD6" w14:paraId="72612476" w14:textId="77777777" w:rsidTr="004A7CCC">
        <w:tc>
          <w:tcPr>
            <w:tcW w:w="7807" w:type="dxa"/>
            <w:gridSpan w:val="2"/>
          </w:tcPr>
          <w:p w14:paraId="4785385C" w14:textId="77777777" w:rsidR="00696DF1" w:rsidRPr="008D7AD6" w:rsidRDefault="00696DF1" w:rsidP="004A7CCC">
            <w:pPr>
              <w:rPr>
                <w:rFonts w:ascii="Verdana" w:eastAsia="Arial" w:hAnsi="Verdana"/>
                <w:b/>
                <w:sz w:val="20"/>
                <w:szCs w:val="20"/>
                <w:u w:val="single"/>
              </w:rPr>
            </w:pPr>
            <w:r w:rsidRPr="008D7AD6">
              <w:rPr>
                <w:rFonts w:ascii="Verdana" w:eastAsia="Arial" w:hAnsi="Verdana"/>
                <w:b/>
                <w:sz w:val="20"/>
                <w:szCs w:val="20"/>
                <w:u w:val="single"/>
              </w:rPr>
              <w:t>About the unit</w:t>
            </w:r>
          </w:p>
          <w:p w14:paraId="5CD00A3F"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Children will learn about pneumatic systems and how these can move parts in a toy/model. Children will explore how these systems work and then follow instructions to create their own models. They will then design, create and evaluate their finished models. </w:t>
            </w:r>
          </w:p>
        </w:tc>
        <w:tc>
          <w:tcPr>
            <w:tcW w:w="7807" w:type="dxa"/>
            <w:gridSpan w:val="2"/>
          </w:tcPr>
          <w:p w14:paraId="3425F126" w14:textId="77777777" w:rsidR="00696DF1" w:rsidRPr="008D7AD6" w:rsidRDefault="00696DF1" w:rsidP="004A7CCC">
            <w:pPr>
              <w:rPr>
                <w:rFonts w:ascii="Verdana" w:eastAsia="Arial" w:hAnsi="Verdana"/>
                <w:b/>
                <w:sz w:val="20"/>
                <w:szCs w:val="20"/>
                <w:u w:val="single"/>
              </w:rPr>
            </w:pPr>
            <w:r w:rsidRPr="008D7AD6">
              <w:rPr>
                <w:rFonts w:ascii="Verdana" w:eastAsia="Arial" w:hAnsi="Verdana"/>
                <w:b/>
                <w:sz w:val="20"/>
                <w:szCs w:val="20"/>
                <w:u w:val="single"/>
              </w:rPr>
              <w:t>Design Brief:</w:t>
            </w:r>
          </w:p>
          <w:p w14:paraId="2EA1059D"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You have been tasked to design a moving dragon head to deter the villains in the Shang Dynasty Era in China. </w:t>
            </w:r>
          </w:p>
        </w:tc>
      </w:tr>
      <w:tr w:rsidR="00696DF1" w:rsidRPr="008D7AD6" w14:paraId="2DD298C6" w14:textId="77777777" w:rsidTr="004A7CCC">
        <w:tc>
          <w:tcPr>
            <w:tcW w:w="4815" w:type="dxa"/>
          </w:tcPr>
          <w:p w14:paraId="13C0A733" w14:textId="77777777" w:rsidR="00696DF1" w:rsidRPr="008D7AD6" w:rsidRDefault="00696DF1" w:rsidP="004A7CCC">
            <w:pPr>
              <w:rPr>
                <w:rFonts w:ascii="Verdana" w:eastAsia="Arial" w:hAnsi="Verdana"/>
                <w:b/>
                <w:sz w:val="20"/>
                <w:szCs w:val="20"/>
                <w:u w:val="single"/>
              </w:rPr>
            </w:pPr>
            <w:r w:rsidRPr="008D7AD6">
              <w:rPr>
                <w:rFonts w:ascii="Verdana" w:eastAsia="Arial" w:hAnsi="Verdana"/>
                <w:b/>
                <w:sz w:val="20"/>
                <w:szCs w:val="20"/>
                <w:u w:val="single"/>
              </w:rPr>
              <w:t>Prior Learning</w:t>
            </w:r>
          </w:p>
          <w:p w14:paraId="60DB0B65"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In KS1, design products for themselves and others, generate and develop ideas, select from and use a range of materials, explore and evaluate existing products and evaluate their own ideas against design criteria. </w:t>
            </w:r>
          </w:p>
        </w:tc>
        <w:tc>
          <w:tcPr>
            <w:tcW w:w="6804" w:type="dxa"/>
            <w:gridSpan w:val="2"/>
          </w:tcPr>
          <w:p w14:paraId="4E51008D" w14:textId="77777777" w:rsidR="00696DF1" w:rsidRPr="008D7AD6" w:rsidRDefault="00696DF1" w:rsidP="004A7CCC">
            <w:pPr>
              <w:rPr>
                <w:rFonts w:ascii="Verdana" w:eastAsia="Arial" w:hAnsi="Verdana"/>
                <w:b/>
                <w:sz w:val="20"/>
                <w:szCs w:val="20"/>
                <w:u w:val="single"/>
              </w:rPr>
            </w:pPr>
            <w:r w:rsidRPr="008D7AD6">
              <w:rPr>
                <w:rFonts w:ascii="Verdana" w:eastAsia="Arial" w:hAnsi="Verdana"/>
                <w:b/>
                <w:sz w:val="20"/>
                <w:szCs w:val="20"/>
                <w:u w:val="single"/>
              </w:rPr>
              <w:t>Vocabulary</w:t>
            </w:r>
          </w:p>
          <w:p w14:paraId="148EF96B"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Air, design, pneumatic system, air pressure, movement, materials, make, evaluate. </w:t>
            </w:r>
          </w:p>
        </w:tc>
        <w:tc>
          <w:tcPr>
            <w:tcW w:w="3995" w:type="dxa"/>
          </w:tcPr>
          <w:p w14:paraId="4C032954" w14:textId="77777777" w:rsidR="00696DF1" w:rsidRPr="008D7AD6" w:rsidRDefault="00696DF1" w:rsidP="004A7CCC">
            <w:pPr>
              <w:rPr>
                <w:rFonts w:ascii="Verdana" w:eastAsia="Arial" w:hAnsi="Verdana"/>
                <w:b/>
                <w:sz w:val="20"/>
                <w:szCs w:val="20"/>
                <w:u w:val="single"/>
              </w:rPr>
            </w:pPr>
            <w:r w:rsidRPr="008D7AD6">
              <w:rPr>
                <w:rFonts w:ascii="Verdana" w:eastAsia="Arial" w:hAnsi="Verdana"/>
                <w:b/>
                <w:sz w:val="20"/>
                <w:szCs w:val="20"/>
                <w:u w:val="single"/>
              </w:rPr>
              <w:t>Resources</w:t>
            </w:r>
          </w:p>
          <w:p w14:paraId="305562D8"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A range of objects that use air. </w:t>
            </w:r>
          </w:p>
          <w:p w14:paraId="56BDBE73"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Syringes </w:t>
            </w:r>
          </w:p>
          <w:p w14:paraId="484034A4"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Tubing </w:t>
            </w:r>
          </w:p>
          <w:p w14:paraId="623062E0"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Balloons</w:t>
            </w:r>
          </w:p>
          <w:p w14:paraId="754E0968"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Plastic bottles</w:t>
            </w:r>
          </w:p>
          <w:p w14:paraId="4DCBD969"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Straws </w:t>
            </w:r>
          </w:p>
          <w:p w14:paraId="20606A16"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Masking tape </w:t>
            </w:r>
          </w:p>
        </w:tc>
      </w:tr>
      <w:tr w:rsidR="00696DF1" w:rsidRPr="008D7AD6" w14:paraId="668D4A23" w14:textId="77777777" w:rsidTr="004A7CCC">
        <w:tc>
          <w:tcPr>
            <w:tcW w:w="15614" w:type="dxa"/>
            <w:gridSpan w:val="4"/>
          </w:tcPr>
          <w:p w14:paraId="033BA20D" w14:textId="77777777" w:rsidR="00696DF1" w:rsidRPr="008D7AD6" w:rsidRDefault="00696DF1" w:rsidP="004A7CCC">
            <w:pPr>
              <w:rPr>
                <w:rFonts w:ascii="Verdana" w:eastAsia="Arial" w:hAnsi="Verdana"/>
                <w:sz w:val="20"/>
                <w:szCs w:val="20"/>
              </w:rPr>
            </w:pPr>
            <w:r w:rsidRPr="008D7AD6">
              <w:rPr>
                <w:rFonts w:ascii="Verdana" w:eastAsia="Arial" w:hAnsi="Verdana"/>
                <w:b/>
                <w:sz w:val="20"/>
                <w:szCs w:val="20"/>
                <w:u w:val="single"/>
              </w:rPr>
              <w:t>Assessment</w:t>
            </w:r>
            <w:r w:rsidRPr="008D7AD6">
              <w:rPr>
                <w:rFonts w:ascii="Verdana" w:eastAsia="Arial" w:hAnsi="Verdana"/>
                <w:sz w:val="20"/>
                <w:szCs w:val="20"/>
              </w:rPr>
              <w:t xml:space="preserve"> (By the end of this unit the children will be able to…) </w:t>
            </w:r>
          </w:p>
          <w:p w14:paraId="21C47017" w14:textId="77777777" w:rsidR="00696DF1" w:rsidRPr="008D7AD6" w:rsidRDefault="00696DF1" w:rsidP="004A7CCC">
            <w:pPr>
              <w:rPr>
                <w:rFonts w:ascii="Verdana" w:eastAsia="Arial" w:hAnsi="Verdana"/>
                <w:sz w:val="20"/>
                <w:szCs w:val="20"/>
              </w:rPr>
            </w:pPr>
          </w:p>
          <w:p w14:paraId="080CF203" w14:textId="77777777" w:rsidR="00696DF1" w:rsidRPr="008D7AD6" w:rsidRDefault="00696DF1" w:rsidP="004A7CCC">
            <w:pPr>
              <w:rPr>
                <w:rFonts w:ascii="Verdana" w:hAnsi="Verdana"/>
                <w:b/>
                <w:sz w:val="20"/>
                <w:szCs w:val="20"/>
              </w:rPr>
            </w:pPr>
            <w:r w:rsidRPr="008D7AD6">
              <w:rPr>
                <w:rFonts w:ascii="Verdana" w:hAnsi="Verdana"/>
                <w:b/>
                <w:sz w:val="20"/>
                <w:szCs w:val="20"/>
              </w:rPr>
              <w:t>Key stage 2</w:t>
            </w:r>
          </w:p>
          <w:p w14:paraId="73AD046D" w14:textId="77777777" w:rsidR="00696DF1" w:rsidRPr="008D7AD6" w:rsidRDefault="00696DF1" w:rsidP="004A7CCC">
            <w:pPr>
              <w:rPr>
                <w:rFonts w:ascii="Verdana" w:hAnsi="Verdana"/>
                <w:sz w:val="20"/>
                <w:szCs w:val="20"/>
              </w:rPr>
            </w:pPr>
            <w:r w:rsidRPr="008D7AD6">
              <w:rPr>
                <w:rFonts w:ascii="Verdana" w:hAnsi="Verdana"/>
                <w:sz w:val="20"/>
                <w:szCs w:val="20"/>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4F8FB14C" w14:textId="77777777" w:rsidR="00696DF1" w:rsidRPr="008D7AD6" w:rsidRDefault="00696DF1" w:rsidP="004A7CCC">
            <w:pPr>
              <w:rPr>
                <w:rFonts w:ascii="Verdana" w:hAnsi="Verdana"/>
                <w:sz w:val="20"/>
                <w:szCs w:val="20"/>
              </w:rPr>
            </w:pPr>
            <w:r w:rsidRPr="008D7AD6">
              <w:rPr>
                <w:rFonts w:ascii="Verdana" w:hAnsi="Verdana"/>
                <w:sz w:val="20"/>
                <w:szCs w:val="20"/>
              </w:rPr>
              <w:t>When designing and making, pupils should be taught to:</w:t>
            </w:r>
          </w:p>
          <w:p w14:paraId="5691996F" w14:textId="77777777" w:rsidR="00696DF1" w:rsidRPr="008D7AD6" w:rsidRDefault="00696DF1" w:rsidP="004A7CCC">
            <w:pPr>
              <w:rPr>
                <w:rFonts w:ascii="Verdana" w:hAnsi="Verdana"/>
                <w:i/>
                <w:sz w:val="20"/>
                <w:szCs w:val="20"/>
              </w:rPr>
            </w:pPr>
          </w:p>
          <w:p w14:paraId="2AB81596" w14:textId="77777777" w:rsidR="00696DF1" w:rsidRPr="008D7AD6" w:rsidRDefault="00696DF1" w:rsidP="004A7CCC">
            <w:pPr>
              <w:rPr>
                <w:rFonts w:ascii="Verdana" w:hAnsi="Verdana"/>
                <w:sz w:val="20"/>
                <w:szCs w:val="20"/>
              </w:rPr>
            </w:pPr>
            <w:r w:rsidRPr="008D7AD6">
              <w:rPr>
                <w:rFonts w:ascii="Verdana" w:hAnsi="Verdana"/>
                <w:b/>
                <w:sz w:val="20"/>
                <w:szCs w:val="20"/>
              </w:rPr>
              <w:t>Design-</w:t>
            </w:r>
            <w:r w:rsidRPr="008D7AD6">
              <w:rPr>
                <w:rFonts w:ascii="Verdana" w:hAnsi="Verdana"/>
                <w:sz w:val="20"/>
                <w:szCs w:val="20"/>
              </w:rPr>
              <w:t xml:space="preserve"> 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14:paraId="7320E24C" w14:textId="77777777" w:rsidR="00696DF1" w:rsidRPr="008D7AD6" w:rsidRDefault="00696DF1" w:rsidP="004A7CCC">
            <w:pPr>
              <w:rPr>
                <w:rFonts w:ascii="Verdana" w:hAnsi="Verdana"/>
                <w:sz w:val="20"/>
                <w:szCs w:val="20"/>
              </w:rPr>
            </w:pPr>
            <w:r w:rsidRPr="008D7AD6">
              <w:rPr>
                <w:rFonts w:ascii="Verdana" w:hAnsi="Verdana"/>
                <w:b/>
                <w:sz w:val="20"/>
                <w:szCs w:val="20"/>
              </w:rPr>
              <w:t>Make-</w:t>
            </w:r>
            <w:r w:rsidRPr="008D7AD6">
              <w:rPr>
                <w:rFonts w:ascii="Verdana" w:hAnsi="Verdana"/>
                <w:sz w:val="20"/>
                <w:szCs w:val="20"/>
              </w:rPr>
              <w:t xml:space="preserve"> 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14:paraId="4F967066" w14:textId="77777777" w:rsidR="00696DF1" w:rsidRPr="008D7AD6" w:rsidRDefault="00696DF1" w:rsidP="004A7CCC">
            <w:pPr>
              <w:rPr>
                <w:rFonts w:ascii="Verdana" w:hAnsi="Verdana"/>
                <w:sz w:val="20"/>
                <w:szCs w:val="20"/>
              </w:rPr>
            </w:pPr>
            <w:r w:rsidRPr="008D7AD6">
              <w:rPr>
                <w:rFonts w:ascii="Verdana" w:hAnsi="Verdana"/>
                <w:b/>
                <w:sz w:val="20"/>
                <w:szCs w:val="20"/>
              </w:rPr>
              <w:t xml:space="preserve">Evaluate- </w:t>
            </w:r>
            <w:r w:rsidRPr="008D7AD6">
              <w:rPr>
                <w:rFonts w:ascii="Verdana" w:hAnsi="Verdana"/>
                <w:sz w:val="20"/>
                <w:szCs w:val="20"/>
              </w:rPr>
              <w:t>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14:paraId="5962DD62" w14:textId="77777777" w:rsidR="00696DF1" w:rsidRPr="008D7AD6" w:rsidRDefault="00696DF1" w:rsidP="004A7CCC">
            <w:pPr>
              <w:rPr>
                <w:rFonts w:ascii="Verdana" w:hAnsi="Verdana"/>
                <w:sz w:val="20"/>
                <w:szCs w:val="20"/>
              </w:rPr>
            </w:pPr>
          </w:p>
          <w:p w14:paraId="40D3DAC2" w14:textId="77777777" w:rsidR="00696DF1" w:rsidRPr="008D7AD6" w:rsidRDefault="00696DF1" w:rsidP="004A7CCC">
            <w:pPr>
              <w:rPr>
                <w:rFonts w:ascii="Verdana" w:hAnsi="Verdana"/>
                <w:sz w:val="20"/>
                <w:szCs w:val="20"/>
              </w:rPr>
            </w:pPr>
            <w:r w:rsidRPr="008D7AD6">
              <w:rPr>
                <w:rFonts w:ascii="Verdana" w:hAnsi="Verdana"/>
                <w:b/>
                <w:sz w:val="20"/>
                <w:szCs w:val="20"/>
              </w:rPr>
              <w:t>Technical knowledge</w:t>
            </w:r>
            <w:r w:rsidRPr="008D7AD6">
              <w:rPr>
                <w:rFonts w:ascii="Verdana" w:hAnsi="Verdana"/>
                <w:sz w:val="20"/>
                <w:szCs w:val="20"/>
              </w:rPr>
              <w:t>: 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p>
          <w:p w14:paraId="1A7C1C5F" w14:textId="77777777" w:rsidR="00696DF1" w:rsidRPr="008D7AD6" w:rsidRDefault="00696DF1" w:rsidP="004A7CCC">
            <w:pPr>
              <w:rPr>
                <w:rFonts w:ascii="Verdana" w:hAnsi="Verdana"/>
                <w:sz w:val="20"/>
                <w:szCs w:val="20"/>
              </w:rPr>
            </w:pPr>
            <w:r w:rsidRPr="008D7AD6">
              <w:rPr>
                <w:rFonts w:ascii="Verdana" w:hAnsi="Verdana"/>
                <w:b/>
                <w:sz w:val="20"/>
                <w:szCs w:val="20"/>
              </w:rPr>
              <w:lastRenderedPageBreak/>
              <w:t>Cooking and nutrition</w:t>
            </w:r>
            <w:r w:rsidRPr="008D7AD6">
              <w:rPr>
                <w:rFonts w:ascii="Verdana" w:hAnsi="Verdana"/>
                <w:sz w:val="20"/>
                <w:szCs w:val="20"/>
              </w:rPr>
              <w:t>: 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Pupils should be taught to:</w:t>
            </w:r>
          </w:p>
          <w:p w14:paraId="26591E76" w14:textId="77777777" w:rsidR="00696DF1" w:rsidRPr="008D7AD6" w:rsidRDefault="00696DF1" w:rsidP="004A7CCC">
            <w:pPr>
              <w:rPr>
                <w:rFonts w:ascii="Verdana" w:hAnsi="Verdana"/>
                <w:b/>
                <w:sz w:val="20"/>
                <w:szCs w:val="20"/>
              </w:rPr>
            </w:pPr>
            <w:r w:rsidRPr="008D7AD6">
              <w:rPr>
                <w:rFonts w:ascii="Verdana" w:hAnsi="Verdana"/>
                <w:b/>
                <w:sz w:val="20"/>
                <w:szCs w:val="20"/>
              </w:rPr>
              <w:t>Key stage 2</w:t>
            </w:r>
            <w:r w:rsidRPr="008D7AD6">
              <w:rPr>
                <w:rFonts w:ascii="Verdana" w:hAnsi="Verdana"/>
                <w:sz w:val="20"/>
                <w:szCs w:val="20"/>
              </w:rPr>
              <w:t>: understand and apply the principles of a healthy and varied diet, prepare and cook a variety of predominantly savoury dishes using a range of cooking techniques, understand seasonality, and know where and how a variety of ingredients are grown, reared, caught and processed.</w:t>
            </w:r>
          </w:p>
          <w:p w14:paraId="43F26650" w14:textId="77777777" w:rsidR="00696DF1" w:rsidRPr="008D7AD6" w:rsidRDefault="00696DF1" w:rsidP="004A7CCC">
            <w:pPr>
              <w:rPr>
                <w:rFonts w:ascii="Verdana" w:eastAsia="Arial" w:hAnsi="Verdana"/>
                <w:sz w:val="20"/>
                <w:szCs w:val="20"/>
              </w:rPr>
            </w:pPr>
          </w:p>
          <w:p w14:paraId="454BF5E9"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Be able to create and design a pneumatic system to move parts in a toy/model. </w:t>
            </w:r>
          </w:p>
          <w:p w14:paraId="0E25C63C" w14:textId="77777777" w:rsidR="00696DF1" w:rsidRPr="008D7AD6" w:rsidRDefault="00696DF1" w:rsidP="004A7CCC">
            <w:pPr>
              <w:rPr>
                <w:rFonts w:ascii="Verdana" w:eastAsia="Arial" w:hAnsi="Verdana"/>
                <w:sz w:val="20"/>
                <w:szCs w:val="20"/>
              </w:rPr>
            </w:pPr>
          </w:p>
          <w:p w14:paraId="5A32B66D" w14:textId="77777777" w:rsidR="00696DF1" w:rsidRPr="008D7AD6" w:rsidRDefault="00696DF1" w:rsidP="004A7CCC">
            <w:pPr>
              <w:rPr>
                <w:rFonts w:ascii="Verdana" w:eastAsia="Arial" w:hAnsi="Verdana"/>
                <w:sz w:val="20"/>
                <w:szCs w:val="20"/>
              </w:rPr>
            </w:pPr>
          </w:p>
        </w:tc>
      </w:tr>
      <w:tr w:rsidR="00696DF1" w:rsidRPr="008D7AD6" w14:paraId="763392E6" w14:textId="77777777" w:rsidTr="004A7CCC">
        <w:tc>
          <w:tcPr>
            <w:tcW w:w="4815" w:type="dxa"/>
            <w:vAlign w:val="center"/>
          </w:tcPr>
          <w:p w14:paraId="5562190C" w14:textId="77777777" w:rsidR="00696DF1" w:rsidRPr="008D7AD6" w:rsidRDefault="00696DF1" w:rsidP="004A7CCC">
            <w:pPr>
              <w:rPr>
                <w:rFonts w:ascii="Verdana" w:eastAsia="Arial" w:hAnsi="Verdana"/>
                <w:b/>
                <w:sz w:val="20"/>
                <w:szCs w:val="20"/>
              </w:rPr>
            </w:pPr>
            <w:r w:rsidRPr="008D7AD6">
              <w:rPr>
                <w:rFonts w:ascii="Verdana" w:eastAsia="Arial" w:hAnsi="Verdana"/>
                <w:b/>
                <w:sz w:val="20"/>
                <w:szCs w:val="20"/>
              </w:rPr>
              <w:lastRenderedPageBreak/>
              <w:t>Learning Objective</w:t>
            </w:r>
          </w:p>
        </w:tc>
        <w:tc>
          <w:tcPr>
            <w:tcW w:w="6804" w:type="dxa"/>
            <w:gridSpan w:val="2"/>
            <w:vAlign w:val="center"/>
          </w:tcPr>
          <w:p w14:paraId="2F67D6A0" w14:textId="77777777" w:rsidR="00696DF1" w:rsidRPr="008D7AD6" w:rsidRDefault="00696DF1" w:rsidP="004A7CCC">
            <w:pPr>
              <w:rPr>
                <w:rFonts w:ascii="Verdana" w:eastAsia="Arial" w:hAnsi="Verdana"/>
                <w:b/>
                <w:sz w:val="20"/>
                <w:szCs w:val="20"/>
              </w:rPr>
            </w:pPr>
            <w:r w:rsidRPr="008D7AD6">
              <w:rPr>
                <w:rFonts w:ascii="Verdana" w:eastAsia="Arial" w:hAnsi="Verdana"/>
                <w:b/>
                <w:sz w:val="20"/>
                <w:szCs w:val="20"/>
              </w:rPr>
              <w:t>Possible teaching Activities</w:t>
            </w:r>
          </w:p>
        </w:tc>
        <w:tc>
          <w:tcPr>
            <w:tcW w:w="3995" w:type="dxa"/>
            <w:vAlign w:val="center"/>
          </w:tcPr>
          <w:p w14:paraId="3DA175DE" w14:textId="77777777" w:rsidR="00696DF1" w:rsidRPr="008D7AD6" w:rsidRDefault="00696DF1" w:rsidP="004A7CCC">
            <w:pPr>
              <w:rPr>
                <w:rFonts w:ascii="Verdana" w:eastAsia="Arial" w:hAnsi="Verdana"/>
                <w:b/>
                <w:sz w:val="20"/>
                <w:szCs w:val="20"/>
              </w:rPr>
            </w:pPr>
            <w:r w:rsidRPr="008D7AD6">
              <w:rPr>
                <w:rFonts w:ascii="Verdana" w:eastAsia="Arial" w:hAnsi="Verdana"/>
                <w:b/>
                <w:sz w:val="20"/>
                <w:szCs w:val="20"/>
              </w:rPr>
              <w:t>Learning Outcomes</w:t>
            </w:r>
          </w:p>
        </w:tc>
      </w:tr>
      <w:tr w:rsidR="00696DF1" w:rsidRPr="008D7AD6" w14:paraId="0C66E065" w14:textId="77777777" w:rsidTr="004A7CCC">
        <w:tc>
          <w:tcPr>
            <w:tcW w:w="4815" w:type="dxa"/>
          </w:tcPr>
          <w:p w14:paraId="339765CF" w14:textId="77777777" w:rsidR="00696DF1" w:rsidRPr="008D7AD6" w:rsidRDefault="00696DF1" w:rsidP="004A7CCC">
            <w:pPr>
              <w:rPr>
                <w:rFonts w:ascii="Verdana" w:eastAsia="Arial" w:hAnsi="Verdana"/>
                <w:sz w:val="20"/>
                <w:szCs w:val="20"/>
              </w:rPr>
            </w:pPr>
          </w:p>
          <w:p w14:paraId="52299189"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To investigate a variety of familiar objects that use air to make them work.  </w:t>
            </w:r>
          </w:p>
        </w:tc>
        <w:tc>
          <w:tcPr>
            <w:tcW w:w="6804" w:type="dxa"/>
            <w:gridSpan w:val="2"/>
          </w:tcPr>
          <w:p w14:paraId="1FC11EB8"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Children will think of objects that use air to make them work, then examine, sketch, label and/or describe a variety of these kinds of objects. </w:t>
            </w:r>
          </w:p>
        </w:tc>
        <w:tc>
          <w:tcPr>
            <w:tcW w:w="3995" w:type="dxa"/>
          </w:tcPr>
          <w:p w14:paraId="4EC44C8A" w14:textId="77777777" w:rsidR="00696DF1" w:rsidRPr="008D7AD6" w:rsidRDefault="00696DF1" w:rsidP="00696DF1">
            <w:pPr>
              <w:pStyle w:val="ListParagraph"/>
              <w:numPr>
                <w:ilvl w:val="0"/>
                <w:numId w:val="4"/>
              </w:numPr>
              <w:rPr>
                <w:rFonts w:ascii="Verdana" w:eastAsia="Arial" w:hAnsi="Verdana"/>
                <w:sz w:val="20"/>
                <w:szCs w:val="20"/>
              </w:rPr>
            </w:pPr>
            <w:r w:rsidRPr="008D7AD6">
              <w:rPr>
                <w:rFonts w:ascii="Verdana" w:eastAsia="Arial" w:hAnsi="Verdana"/>
                <w:sz w:val="20"/>
                <w:szCs w:val="20"/>
              </w:rPr>
              <w:t>Can children recognise familiar objects that use air to make them work?</w:t>
            </w:r>
          </w:p>
          <w:p w14:paraId="5BB91FD9" w14:textId="77777777" w:rsidR="00696DF1" w:rsidRPr="008D7AD6" w:rsidRDefault="00696DF1" w:rsidP="00696DF1">
            <w:pPr>
              <w:pStyle w:val="ListParagraph"/>
              <w:numPr>
                <w:ilvl w:val="0"/>
                <w:numId w:val="4"/>
              </w:numPr>
              <w:rPr>
                <w:rFonts w:ascii="Verdana" w:eastAsia="Arial" w:hAnsi="Verdana"/>
                <w:sz w:val="20"/>
                <w:szCs w:val="20"/>
              </w:rPr>
            </w:pPr>
            <w:r w:rsidRPr="008D7AD6">
              <w:rPr>
                <w:rFonts w:ascii="Verdana" w:eastAsia="Arial" w:hAnsi="Verdana"/>
                <w:sz w:val="20"/>
                <w:szCs w:val="20"/>
              </w:rPr>
              <w:t>Can children describe how the objects use air to make them work?</w:t>
            </w:r>
          </w:p>
          <w:p w14:paraId="6807C03D" w14:textId="77777777" w:rsidR="00696DF1" w:rsidRPr="008D7AD6" w:rsidRDefault="00696DF1" w:rsidP="00696DF1">
            <w:pPr>
              <w:pStyle w:val="ListParagraph"/>
              <w:numPr>
                <w:ilvl w:val="0"/>
                <w:numId w:val="4"/>
              </w:numPr>
              <w:rPr>
                <w:rFonts w:ascii="Verdana" w:eastAsia="Arial" w:hAnsi="Verdana"/>
                <w:sz w:val="20"/>
                <w:szCs w:val="20"/>
              </w:rPr>
            </w:pPr>
            <w:r w:rsidRPr="008D7AD6">
              <w:rPr>
                <w:rFonts w:ascii="Verdana" w:eastAsia="Arial" w:hAnsi="Verdana"/>
                <w:sz w:val="20"/>
                <w:szCs w:val="20"/>
              </w:rPr>
              <w:t>Can children suggest alternatives for these familiar objects?</w:t>
            </w:r>
          </w:p>
        </w:tc>
      </w:tr>
      <w:tr w:rsidR="00696DF1" w:rsidRPr="008D7AD6" w14:paraId="40701D24" w14:textId="77777777" w:rsidTr="004A7CCC">
        <w:tc>
          <w:tcPr>
            <w:tcW w:w="4815" w:type="dxa"/>
          </w:tcPr>
          <w:p w14:paraId="61BB3C4F"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To investigate techniques for making simple pneumatic systems. </w:t>
            </w:r>
          </w:p>
        </w:tc>
        <w:tc>
          <w:tcPr>
            <w:tcW w:w="6804" w:type="dxa"/>
            <w:gridSpan w:val="2"/>
          </w:tcPr>
          <w:p w14:paraId="670596B0"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Children will learn about simple pneumatic systems. They are then challenged to make a variety of simple pneumatic systems according to given instructions using basic equipment. </w:t>
            </w:r>
          </w:p>
        </w:tc>
        <w:tc>
          <w:tcPr>
            <w:tcW w:w="3995" w:type="dxa"/>
          </w:tcPr>
          <w:p w14:paraId="5C72BEAB" w14:textId="77777777" w:rsidR="00696DF1" w:rsidRPr="008D7AD6" w:rsidRDefault="00696DF1" w:rsidP="00696DF1">
            <w:pPr>
              <w:pStyle w:val="ListParagraph"/>
              <w:numPr>
                <w:ilvl w:val="0"/>
                <w:numId w:val="5"/>
              </w:numPr>
              <w:rPr>
                <w:rFonts w:ascii="Verdana" w:eastAsia="Arial" w:hAnsi="Verdana"/>
                <w:sz w:val="20"/>
                <w:szCs w:val="20"/>
              </w:rPr>
            </w:pPr>
            <w:r w:rsidRPr="008D7AD6">
              <w:rPr>
                <w:rFonts w:ascii="Verdana" w:eastAsia="Arial" w:hAnsi="Verdana"/>
                <w:sz w:val="20"/>
                <w:szCs w:val="20"/>
              </w:rPr>
              <w:t>Can children explain how simple pneumatic systems work using appropriate vocabulary?</w:t>
            </w:r>
          </w:p>
          <w:p w14:paraId="39099311" w14:textId="77777777" w:rsidR="00696DF1" w:rsidRPr="008D7AD6" w:rsidRDefault="00696DF1" w:rsidP="00696DF1">
            <w:pPr>
              <w:pStyle w:val="ListParagraph"/>
              <w:numPr>
                <w:ilvl w:val="0"/>
                <w:numId w:val="5"/>
              </w:numPr>
              <w:rPr>
                <w:rFonts w:ascii="Verdana" w:eastAsia="Arial" w:hAnsi="Verdana"/>
                <w:sz w:val="20"/>
                <w:szCs w:val="20"/>
              </w:rPr>
            </w:pPr>
            <w:r w:rsidRPr="008D7AD6">
              <w:rPr>
                <w:rFonts w:ascii="Verdana" w:eastAsia="Arial" w:hAnsi="Verdana"/>
                <w:sz w:val="20"/>
                <w:szCs w:val="20"/>
              </w:rPr>
              <w:t>Can children create simple pneumatic systems?</w:t>
            </w:r>
          </w:p>
          <w:p w14:paraId="3F5BD110" w14:textId="77777777" w:rsidR="00696DF1" w:rsidRPr="008D7AD6" w:rsidRDefault="00696DF1" w:rsidP="00696DF1">
            <w:pPr>
              <w:pStyle w:val="ListParagraph"/>
              <w:numPr>
                <w:ilvl w:val="0"/>
                <w:numId w:val="5"/>
              </w:numPr>
              <w:rPr>
                <w:rFonts w:ascii="Verdana" w:eastAsia="Arial" w:hAnsi="Verdana"/>
                <w:sz w:val="20"/>
                <w:szCs w:val="20"/>
              </w:rPr>
            </w:pPr>
            <w:r w:rsidRPr="008D7AD6">
              <w:rPr>
                <w:rFonts w:ascii="Verdana" w:eastAsia="Arial" w:hAnsi="Verdana"/>
                <w:sz w:val="20"/>
                <w:szCs w:val="20"/>
              </w:rPr>
              <w:t xml:space="preserve">Can children suggest ways of using these pneumatic systems in moving monsters? </w:t>
            </w:r>
          </w:p>
        </w:tc>
      </w:tr>
      <w:tr w:rsidR="00696DF1" w:rsidRPr="008D7AD6" w14:paraId="5C0AB495" w14:textId="77777777" w:rsidTr="004A7CCC">
        <w:tc>
          <w:tcPr>
            <w:tcW w:w="4815" w:type="dxa"/>
          </w:tcPr>
          <w:p w14:paraId="281ACF1D"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To be able to gather ideas for creating moving monsters. </w:t>
            </w:r>
          </w:p>
        </w:tc>
        <w:tc>
          <w:tcPr>
            <w:tcW w:w="6804" w:type="dxa"/>
            <w:gridSpan w:val="2"/>
          </w:tcPr>
          <w:p w14:paraId="278847A1"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Children will begin to develop ideas about the use of pneumatic systems in a moving monster toy/model. They may then either attempt more complex challenges where they will build pneumatic systems according to given instructions, or design pneumatic systems for a given toy design. </w:t>
            </w:r>
          </w:p>
        </w:tc>
        <w:tc>
          <w:tcPr>
            <w:tcW w:w="3995" w:type="dxa"/>
          </w:tcPr>
          <w:p w14:paraId="3230B8E4" w14:textId="77777777" w:rsidR="00696DF1" w:rsidRPr="008D7AD6" w:rsidRDefault="00696DF1" w:rsidP="00696DF1">
            <w:pPr>
              <w:pStyle w:val="ListParagraph"/>
              <w:numPr>
                <w:ilvl w:val="0"/>
                <w:numId w:val="6"/>
              </w:numPr>
              <w:rPr>
                <w:rFonts w:ascii="Verdana" w:eastAsia="Arial" w:hAnsi="Verdana"/>
                <w:sz w:val="20"/>
                <w:szCs w:val="20"/>
              </w:rPr>
            </w:pPr>
            <w:r w:rsidRPr="008D7AD6">
              <w:rPr>
                <w:rFonts w:ascii="Verdana" w:eastAsia="Arial" w:hAnsi="Verdana"/>
                <w:sz w:val="20"/>
                <w:szCs w:val="20"/>
              </w:rPr>
              <w:t>Can children investigate ways of using pneumatic systems with other materials to control movement?</w:t>
            </w:r>
          </w:p>
          <w:p w14:paraId="1231CEA9" w14:textId="77777777" w:rsidR="00696DF1" w:rsidRPr="008D7AD6" w:rsidRDefault="00696DF1" w:rsidP="00696DF1">
            <w:pPr>
              <w:pStyle w:val="ListParagraph"/>
              <w:numPr>
                <w:ilvl w:val="0"/>
                <w:numId w:val="6"/>
              </w:numPr>
              <w:rPr>
                <w:rFonts w:ascii="Verdana" w:eastAsia="Arial" w:hAnsi="Verdana"/>
                <w:sz w:val="20"/>
                <w:szCs w:val="20"/>
              </w:rPr>
            </w:pPr>
            <w:r w:rsidRPr="008D7AD6">
              <w:rPr>
                <w:rFonts w:ascii="Verdana" w:eastAsia="Arial" w:hAnsi="Verdana"/>
                <w:sz w:val="20"/>
                <w:szCs w:val="20"/>
              </w:rPr>
              <w:t xml:space="preserve">Do children know of different techniques for joining and fixing components? </w:t>
            </w:r>
          </w:p>
          <w:p w14:paraId="1BD1D5FB" w14:textId="77777777" w:rsidR="00696DF1" w:rsidRPr="008D7AD6" w:rsidRDefault="00696DF1" w:rsidP="00696DF1">
            <w:pPr>
              <w:pStyle w:val="ListParagraph"/>
              <w:numPr>
                <w:ilvl w:val="0"/>
                <w:numId w:val="6"/>
              </w:numPr>
              <w:rPr>
                <w:rFonts w:ascii="Verdana" w:eastAsia="Arial" w:hAnsi="Verdana"/>
                <w:sz w:val="20"/>
                <w:szCs w:val="20"/>
              </w:rPr>
            </w:pPr>
            <w:r w:rsidRPr="008D7AD6">
              <w:rPr>
                <w:rFonts w:ascii="Verdana" w:eastAsia="Arial" w:hAnsi="Verdana"/>
                <w:sz w:val="20"/>
                <w:szCs w:val="20"/>
              </w:rPr>
              <w:t>Can children make effective pneumatic systems?</w:t>
            </w:r>
          </w:p>
        </w:tc>
      </w:tr>
      <w:tr w:rsidR="00696DF1" w:rsidRPr="008D7AD6" w14:paraId="122DF7DA" w14:textId="77777777" w:rsidTr="004A7CCC">
        <w:tc>
          <w:tcPr>
            <w:tcW w:w="4815" w:type="dxa"/>
          </w:tcPr>
          <w:p w14:paraId="21BE8D06"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To be able to design a monster including a moving pneumatic system. </w:t>
            </w:r>
          </w:p>
        </w:tc>
        <w:tc>
          <w:tcPr>
            <w:tcW w:w="6804" w:type="dxa"/>
            <w:gridSpan w:val="2"/>
          </w:tcPr>
          <w:p w14:paraId="2634F14E"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Children will continue to develop their ideas about the use of pneumatic systems in a moving monster toy/model. They will then finish drawing, annotating and describing their own designs.</w:t>
            </w:r>
          </w:p>
        </w:tc>
        <w:tc>
          <w:tcPr>
            <w:tcW w:w="3995" w:type="dxa"/>
          </w:tcPr>
          <w:p w14:paraId="5819F3CF" w14:textId="77777777" w:rsidR="00696DF1" w:rsidRPr="008D7AD6" w:rsidRDefault="00696DF1" w:rsidP="00696DF1">
            <w:pPr>
              <w:pStyle w:val="ListParagraph"/>
              <w:numPr>
                <w:ilvl w:val="0"/>
                <w:numId w:val="7"/>
              </w:numPr>
              <w:rPr>
                <w:rFonts w:ascii="Verdana" w:eastAsia="Arial" w:hAnsi="Verdana"/>
                <w:sz w:val="20"/>
                <w:szCs w:val="20"/>
              </w:rPr>
            </w:pPr>
            <w:r w:rsidRPr="008D7AD6">
              <w:rPr>
                <w:rFonts w:ascii="Verdana" w:eastAsia="Arial" w:hAnsi="Verdana"/>
                <w:sz w:val="20"/>
                <w:szCs w:val="20"/>
              </w:rPr>
              <w:t>Can children use their knowledge of pneumatic systems to design a moving monster part?</w:t>
            </w:r>
          </w:p>
          <w:p w14:paraId="76AB280F" w14:textId="77777777" w:rsidR="00696DF1" w:rsidRPr="008D7AD6" w:rsidRDefault="00696DF1" w:rsidP="00696DF1">
            <w:pPr>
              <w:pStyle w:val="ListParagraph"/>
              <w:numPr>
                <w:ilvl w:val="0"/>
                <w:numId w:val="7"/>
              </w:numPr>
              <w:rPr>
                <w:rFonts w:ascii="Verdana" w:eastAsia="Arial" w:hAnsi="Verdana"/>
                <w:sz w:val="20"/>
                <w:szCs w:val="20"/>
              </w:rPr>
            </w:pPr>
            <w:r w:rsidRPr="008D7AD6">
              <w:rPr>
                <w:rFonts w:ascii="Verdana" w:eastAsia="Arial" w:hAnsi="Verdana"/>
                <w:sz w:val="20"/>
                <w:szCs w:val="20"/>
              </w:rPr>
              <w:t>Can children describe what materials and components they will need to create their monster?</w:t>
            </w:r>
          </w:p>
          <w:p w14:paraId="1F2CBBD1" w14:textId="77777777" w:rsidR="00696DF1" w:rsidRPr="008D7AD6" w:rsidRDefault="00696DF1" w:rsidP="00696DF1">
            <w:pPr>
              <w:pStyle w:val="ListParagraph"/>
              <w:numPr>
                <w:ilvl w:val="0"/>
                <w:numId w:val="7"/>
              </w:numPr>
              <w:rPr>
                <w:rFonts w:ascii="Verdana" w:eastAsia="Arial" w:hAnsi="Verdana"/>
                <w:sz w:val="20"/>
                <w:szCs w:val="20"/>
              </w:rPr>
            </w:pPr>
            <w:r w:rsidRPr="008D7AD6">
              <w:rPr>
                <w:rFonts w:ascii="Verdana" w:eastAsia="Arial" w:hAnsi="Verdana"/>
                <w:sz w:val="20"/>
                <w:szCs w:val="20"/>
              </w:rPr>
              <w:lastRenderedPageBreak/>
              <w:t>Can children identify areas that could be improved upon in their design?</w:t>
            </w:r>
          </w:p>
        </w:tc>
      </w:tr>
      <w:tr w:rsidR="00696DF1" w:rsidRPr="008D7AD6" w14:paraId="7423FD47" w14:textId="77777777" w:rsidTr="004A7CCC">
        <w:tc>
          <w:tcPr>
            <w:tcW w:w="4815" w:type="dxa"/>
          </w:tcPr>
          <w:p w14:paraId="088A1F25"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lastRenderedPageBreak/>
              <w:t xml:space="preserve">To be able to make a monster with a moving pneumatic part. </w:t>
            </w:r>
          </w:p>
        </w:tc>
        <w:tc>
          <w:tcPr>
            <w:tcW w:w="6804" w:type="dxa"/>
            <w:gridSpan w:val="2"/>
          </w:tcPr>
          <w:p w14:paraId="35D983B7"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Referring to their designs from the previous lesson, children will create their moving monster toys/models. </w:t>
            </w:r>
          </w:p>
        </w:tc>
        <w:tc>
          <w:tcPr>
            <w:tcW w:w="3995" w:type="dxa"/>
          </w:tcPr>
          <w:p w14:paraId="749EE2F0" w14:textId="77777777" w:rsidR="00696DF1" w:rsidRPr="008D7AD6" w:rsidRDefault="00696DF1" w:rsidP="00696DF1">
            <w:pPr>
              <w:pStyle w:val="ListParagraph"/>
              <w:numPr>
                <w:ilvl w:val="0"/>
                <w:numId w:val="7"/>
              </w:numPr>
              <w:rPr>
                <w:rFonts w:ascii="Verdana" w:eastAsia="Arial" w:hAnsi="Verdana"/>
                <w:sz w:val="20"/>
                <w:szCs w:val="20"/>
              </w:rPr>
            </w:pPr>
            <w:r w:rsidRPr="008D7AD6">
              <w:rPr>
                <w:rFonts w:ascii="Verdana" w:eastAsia="Arial" w:hAnsi="Verdana"/>
                <w:sz w:val="20"/>
                <w:szCs w:val="20"/>
              </w:rPr>
              <w:t>Can children create a monster based on a design?</w:t>
            </w:r>
          </w:p>
          <w:p w14:paraId="0E74FAC4" w14:textId="77777777" w:rsidR="00696DF1" w:rsidRPr="008D7AD6" w:rsidRDefault="00696DF1" w:rsidP="00696DF1">
            <w:pPr>
              <w:pStyle w:val="ListParagraph"/>
              <w:numPr>
                <w:ilvl w:val="0"/>
                <w:numId w:val="7"/>
              </w:numPr>
              <w:rPr>
                <w:rFonts w:ascii="Verdana" w:eastAsia="Arial" w:hAnsi="Verdana"/>
                <w:sz w:val="20"/>
                <w:szCs w:val="20"/>
              </w:rPr>
            </w:pPr>
            <w:r w:rsidRPr="008D7AD6">
              <w:rPr>
                <w:rFonts w:ascii="Verdana" w:eastAsia="Arial" w:hAnsi="Verdana"/>
                <w:sz w:val="20"/>
                <w:szCs w:val="20"/>
              </w:rPr>
              <w:t>Can children construct an effective pneumatic system to control movement?</w:t>
            </w:r>
          </w:p>
          <w:p w14:paraId="38C4E222" w14:textId="77777777" w:rsidR="00696DF1" w:rsidRPr="008D7AD6" w:rsidRDefault="00696DF1" w:rsidP="00696DF1">
            <w:pPr>
              <w:pStyle w:val="ListParagraph"/>
              <w:numPr>
                <w:ilvl w:val="0"/>
                <w:numId w:val="7"/>
              </w:numPr>
              <w:rPr>
                <w:rFonts w:ascii="Verdana" w:eastAsia="Arial" w:hAnsi="Verdana"/>
                <w:sz w:val="20"/>
                <w:szCs w:val="20"/>
              </w:rPr>
            </w:pPr>
            <w:r w:rsidRPr="008D7AD6">
              <w:rPr>
                <w:rFonts w:ascii="Verdana" w:eastAsia="Arial" w:hAnsi="Verdana"/>
                <w:sz w:val="20"/>
                <w:szCs w:val="20"/>
              </w:rPr>
              <w:t xml:space="preserve">Can children work safely and effectively with a range of tools and techniques? </w:t>
            </w:r>
          </w:p>
        </w:tc>
      </w:tr>
      <w:tr w:rsidR="00696DF1" w:rsidRPr="008D7AD6" w14:paraId="64C15598" w14:textId="77777777" w:rsidTr="004A7CCC">
        <w:tc>
          <w:tcPr>
            <w:tcW w:w="4815" w:type="dxa"/>
          </w:tcPr>
          <w:p w14:paraId="23B87F36"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To be able to evaluate a finished product. </w:t>
            </w:r>
          </w:p>
        </w:tc>
        <w:tc>
          <w:tcPr>
            <w:tcW w:w="6804" w:type="dxa"/>
            <w:gridSpan w:val="2"/>
          </w:tcPr>
          <w:p w14:paraId="77F4FC2D" w14:textId="77777777" w:rsidR="00696DF1" w:rsidRPr="008D7AD6" w:rsidRDefault="00696DF1" w:rsidP="004A7CCC">
            <w:pPr>
              <w:rPr>
                <w:rFonts w:ascii="Verdana" w:eastAsia="Arial" w:hAnsi="Verdana"/>
                <w:sz w:val="20"/>
                <w:szCs w:val="20"/>
              </w:rPr>
            </w:pPr>
            <w:r w:rsidRPr="008D7AD6">
              <w:rPr>
                <w:rFonts w:ascii="Verdana" w:eastAsia="Arial" w:hAnsi="Verdana"/>
                <w:sz w:val="20"/>
                <w:szCs w:val="20"/>
              </w:rPr>
              <w:t xml:space="preserve">Children will demonstrate their finished moving monster toys/models, then evaluate both their process and their finished product, either individually or with a partner. </w:t>
            </w:r>
          </w:p>
        </w:tc>
        <w:tc>
          <w:tcPr>
            <w:tcW w:w="3995" w:type="dxa"/>
          </w:tcPr>
          <w:p w14:paraId="0C7B4815" w14:textId="77777777" w:rsidR="00696DF1" w:rsidRPr="008D7AD6" w:rsidRDefault="00696DF1" w:rsidP="00696DF1">
            <w:pPr>
              <w:pStyle w:val="ListParagraph"/>
              <w:numPr>
                <w:ilvl w:val="0"/>
                <w:numId w:val="7"/>
              </w:numPr>
              <w:rPr>
                <w:rFonts w:ascii="Verdana" w:eastAsia="Arial" w:hAnsi="Verdana"/>
                <w:sz w:val="20"/>
                <w:szCs w:val="20"/>
              </w:rPr>
            </w:pPr>
            <w:r w:rsidRPr="008D7AD6">
              <w:rPr>
                <w:rFonts w:ascii="Verdana" w:eastAsia="Arial" w:hAnsi="Verdana"/>
                <w:sz w:val="20"/>
                <w:szCs w:val="20"/>
              </w:rPr>
              <w:t xml:space="preserve">Can children identify successful of their finished products? </w:t>
            </w:r>
          </w:p>
          <w:p w14:paraId="7088F94F" w14:textId="77777777" w:rsidR="00696DF1" w:rsidRPr="008D7AD6" w:rsidRDefault="00696DF1" w:rsidP="00696DF1">
            <w:pPr>
              <w:pStyle w:val="ListParagraph"/>
              <w:numPr>
                <w:ilvl w:val="0"/>
                <w:numId w:val="7"/>
              </w:numPr>
              <w:rPr>
                <w:rFonts w:ascii="Verdana" w:eastAsia="Arial" w:hAnsi="Verdana"/>
                <w:sz w:val="20"/>
                <w:szCs w:val="20"/>
              </w:rPr>
            </w:pPr>
            <w:r w:rsidRPr="008D7AD6">
              <w:rPr>
                <w:rFonts w:ascii="Verdana" w:eastAsia="Arial" w:hAnsi="Verdana"/>
                <w:sz w:val="20"/>
                <w:szCs w:val="20"/>
              </w:rPr>
              <w:t xml:space="preserve">Can children identify areas that could be improved upon? </w:t>
            </w:r>
          </w:p>
          <w:p w14:paraId="51D147EE" w14:textId="77777777" w:rsidR="00696DF1" w:rsidRPr="008D7AD6" w:rsidRDefault="00696DF1" w:rsidP="00696DF1">
            <w:pPr>
              <w:pStyle w:val="ListParagraph"/>
              <w:numPr>
                <w:ilvl w:val="0"/>
                <w:numId w:val="7"/>
              </w:numPr>
              <w:rPr>
                <w:rFonts w:ascii="Verdana" w:eastAsia="Arial" w:hAnsi="Verdana"/>
                <w:sz w:val="20"/>
                <w:szCs w:val="20"/>
              </w:rPr>
            </w:pPr>
            <w:r w:rsidRPr="008D7AD6">
              <w:rPr>
                <w:rFonts w:ascii="Verdana" w:eastAsia="Arial" w:hAnsi="Verdana"/>
                <w:sz w:val="20"/>
                <w:szCs w:val="20"/>
              </w:rPr>
              <w:t xml:space="preserve">Can children describe what they would do differently if they were to make their moving monster again? </w:t>
            </w:r>
          </w:p>
        </w:tc>
      </w:tr>
    </w:tbl>
    <w:p w14:paraId="5D4F6553" w14:textId="77777777" w:rsidR="006D2A73" w:rsidRDefault="006D2A73"/>
    <w:p w14:paraId="17977EB3" w14:textId="77777777" w:rsidR="00696DF1" w:rsidRDefault="00696DF1"/>
    <w:p w14:paraId="35A86A6D" w14:textId="77777777" w:rsidR="00696DF1" w:rsidRDefault="00696DF1"/>
    <w:p w14:paraId="548B65C0" w14:textId="77777777" w:rsidR="00696DF1" w:rsidRDefault="00696DF1"/>
    <w:p w14:paraId="4E359323" w14:textId="77777777" w:rsidR="00696DF1" w:rsidRDefault="00696DF1"/>
    <w:p w14:paraId="440A25AE" w14:textId="77777777" w:rsidR="00696DF1" w:rsidRDefault="00696DF1"/>
    <w:p w14:paraId="46664AD7" w14:textId="77777777" w:rsidR="00696DF1" w:rsidRDefault="00696DF1"/>
    <w:p w14:paraId="2AC0AB55" w14:textId="77777777" w:rsidR="00696DF1" w:rsidRDefault="00696DF1"/>
    <w:p w14:paraId="1FD65837" w14:textId="77777777" w:rsidR="00696DF1" w:rsidRDefault="00696DF1"/>
    <w:p w14:paraId="7452B8B5" w14:textId="77777777" w:rsidR="00696DF1" w:rsidRDefault="00696DF1"/>
    <w:p w14:paraId="19F5DD1A" w14:textId="77777777" w:rsidR="00696DF1" w:rsidRDefault="00696DF1"/>
    <w:p w14:paraId="31457D89" w14:textId="77777777" w:rsidR="00696DF1" w:rsidRDefault="00696DF1"/>
    <w:p w14:paraId="28690C88" w14:textId="77777777" w:rsidR="00696DF1" w:rsidRDefault="00696DF1"/>
    <w:p w14:paraId="1BF17ABB" w14:textId="77777777" w:rsidR="00696DF1" w:rsidRDefault="00696DF1"/>
    <w:p w14:paraId="49EF1B36" w14:textId="77777777" w:rsidR="006D2A73" w:rsidRDefault="006D2A73"/>
    <w:p w14:paraId="74F3BC55" w14:textId="77777777" w:rsidR="006D2A73" w:rsidRDefault="006D2A73"/>
    <w:p w14:paraId="458D014A" w14:textId="77777777" w:rsidR="006D2A73" w:rsidRDefault="006D2A73"/>
    <w:p w14:paraId="4D7749D3" w14:textId="77777777" w:rsidR="006D2A73" w:rsidRDefault="006D2A73"/>
    <w:p w14:paraId="74580A9A" w14:textId="77777777" w:rsidR="006D2A73" w:rsidRDefault="006D2A73"/>
    <w:p w14:paraId="709BA5D0" w14:textId="77777777" w:rsidR="006D2A73" w:rsidRDefault="006D2A73"/>
    <w:p w14:paraId="1E34FDBF" w14:textId="77777777" w:rsidR="006D2A73" w:rsidRDefault="006D2A73"/>
    <w:p w14:paraId="1D1A18FC" w14:textId="6AAD0DE5" w:rsidR="006D2A73" w:rsidRDefault="006D2A73"/>
    <w:p w14:paraId="0D3D3DC9" w14:textId="345574A3" w:rsidR="006D2A73" w:rsidRDefault="006D2A73"/>
    <w:p w14:paraId="01781161" w14:textId="19F559EE" w:rsidR="006D2A73" w:rsidRDefault="00696DF1">
      <w:r w:rsidRPr="00520791">
        <w:rPr>
          <w:noProof/>
          <w:sz w:val="18"/>
        </w:rPr>
        <w:drawing>
          <wp:anchor distT="0" distB="0" distL="114300" distR="114300" simplePos="0" relativeHeight="251672576" behindDoc="0" locked="0" layoutInCell="1" allowOverlap="1" wp14:anchorId="46ADF697" wp14:editId="1AB1FB59">
            <wp:simplePos x="0" y="0"/>
            <wp:positionH relativeFrom="column">
              <wp:posOffset>9182100</wp:posOffset>
            </wp:positionH>
            <wp:positionV relativeFrom="paragraph">
              <wp:posOffset>-458470</wp:posOffset>
            </wp:positionV>
            <wp:extent cx="666750" cy="666750"/>
            <wp:effectExtent l="0" t="0" r="0" b="0"/>
            <wp:wrapNone/>
            <wp:docPr id="47975855" name="Picture 47975855" descr="D:\Hard Drive\HHI\Letters\H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rd Drive\HHI\Letters\HHS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7D98">
        <w:rPr>
          <w:rFonts w:ascii="Calibri" w:eastAsia="Calibri" w:hAnsi="Calibri" w:cs="Calibri"/>
          <w:b/>
          <w:bCs/>
          <w:sz w:val="24"/>
        </w:rPr>
        <w:t xml:space="preserve">Subject Medium-term Plan (Year </w:t>
      </w:r>
      <w:r>
        <w:rPr>
          <w:rFonts w:ascii="Calibri" w:eastAsia="Calibri" w:hAnsi="Calibri" w:cs="Calibri"/>
          <w:b/>
          <w:bCs/>
          <w:sz w:val="24"/>
        </w:rPr>
        <w:t>3</w:t>
      </w:r>
      <w:r w:rsidR="00807D98">
        <w:rPr>
          <w:rFonts w:ascii="Calibri" w:eastAsia="Calibri" w:hAnsi="Calibri" w:cs="Calibri"/>
          <w:b/>
          <w:bCs/>
          <w:sz w:val="24"/>
        </w:rPr>
        <w:t xml:space="preserve"> - Summer term)</w:t>
      </w:r>
    </w:p>
    <w:p w14:paraId="78C78EA9" w14:textId="4CBA16F0" w:rsidR="006D2A73" w:rsidRDefault="00807D98" w:rsidP="00696DF1">
      <w:pPr>
        <w:ind w:firstLine="720"/>
      </w:pPr>
      <w:r>
        <w:rPr>
          <w:noProof/>
        </w:rPr>
        <mc:AlternateContent>
          <mc:Choice Requires="wps">
            <w:drawing>
              <wp:anchor distT="0" distB="0" distL="114300" distR="114300" simplePos="0" relativeHeight="251663360" behindDoc="0" locked="0" layoutInCell="1" hidden="0" allowOverlap="1" wp14:anchorId="06B05F61" wp14:editId="3747CDCD">
                <wp:simplePos x="0" y="0"/>
                <wp:positionH relativeFrom="column">
                  <wp:posOffset>1</wp:posOffset>
                </wp:positionH>
                <wp:positionV relativeFrom="paragraph">
                  <wp:posOffset>38100</wp:posOffset>
                </wp:positionV>
                <wp:extent cx="0" cy="25400"/>
                <wp:effectExtent l="0" t="0" r="0" b="0"/>
                <wp:wrapNone/>
                <wp:docPr id="17" name="Straight Arrow Connector 17"/>
                <wp:cNvGraphicFramePr/>
                <a:graphic xmlns:a="http://schemas.openxmlformats.org/drawingml/2006/main">
                  <a:graphicData uri="http://schemas.microsoft.com/office/word/2010/wordprocessingShape">
                    <wps:wsp>
                      <wps:cNvCnPr/>
                      <wps:spPr>
                        <a:xfrm>
                          <a:off x="657160" y="3780000"/>
                          <a:ext cx="9377680"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49803"/>
                            </a:srgbClr>
                          </a:outerShdw>
                        </a:effectLst>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0" cy="25400"/>
                <wp:effectExtent b="0" l="0" r="0" t="0"/>
                <wp:wrapNone/>
                <wp:docPr id="17"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0" cy="25400"/>
                        </a:xfrm>
                        <a:prstGeom prst="rect"/>
                        <a:ln/>
                      </pic:spPr>
                    </pic:pic>
                  </a:graphicData>
                </a:graphic>
              </wp:anchor>
            </w:drawing>
          </mc:Fallback>
        </mc:AlternateContent>
      </w:r>
    </w:p>
    <w:tbl>
      <w:tblPr>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992"/>
        <w:gridCol w:w="3812"/>
        <w:gridCol w:w="3995"/>
      </w:tblGrid>
      <w:tr w:rsidR="00696DF1" w:rsidRPr="00346644" w14:paraId="7A7BC165" w14:textId="77777777" w:rsidTr="004A7CCC">
        <w:tc>
          <w:tcPr>
            <w:tcW w:w="4815" w:type="dxa"/>
          </w:tcPr>
          <w:p w14:paraId="3C96BE3A" w14:textId="77777777" w:rsidR="00696DF1" w:rsidRPr="00346644" w:rsidRDefault="00696DF1" w:rsidP="004A7CCC">
            <w:pPr>
              <w:rPr>
                <w:rFonts w:ascii="Verdana" w:eastAsia="Arial" w:hAnsi="Verdana"/>
                <w:b/>
                <w:sz w:val="20"/>
                <w:szCs w:val="20"/>
                <w:u w:val="single"/>
              </w:rPr>
            </w:pPr>
            <w:r w:rsidRPr="00346644">
              <w:rPr>
                <w:rFonts w:ascii="Verdana" w:eastAsia="Arial" w:hAnsi="Verdana"/>
                <w:b/>
                <w:sz w:val="20"/>
                <w:szCs w:val="20"/>
                <w:u w:val="single"/>
              </w:rPr>
              <w:t>Year Group</w:t>
            </w:r>
          </w:p>
          <w:p w14:paraId="7E0C9D7E"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3</w:t>
            </w:r>
          </w:p>
        </w:tc>
        <w:tc>
          <w:tcPr>
            <w:tcW w:w="6804" w:type="dxa"/>
            <w:gridSpan w:val="2"/>
          </w:tcPr>
          <w:p w14:paraId="4502F697" w14:textId="77777777" w:rsidR="00696DF1" w:rsidRPr="00346644" w:rsidRDefault="00696DF1" w:rsidP="004A7CCC">
            <w:pPr>
              <w:rPr>
                <w:rFonts w:ascii="Verdana" w:eastAsia="Arial" w:hAnsi="Verdana"/>
                <w:b/>
                <w:sz w:val="20"/>
                <w:szCs w:val="20"/>
                <w:u w:val="single"/>
              </w:rPr>
            </w:pPr>
            <w:r w:rsidRPr="00346644">
              <w:rPr>
                <w:rFonts w:ascii="Verdana" w:eastAsia="Arial" w:hAnsi="Verdana"/>
                <w:b/>
                <w:sz w:val="20"/>
                <w:szCs w:val="20"/>
                <w:u w:val="single"/>
              </w:rPr>
              <w:t>Term</w:t>
            </w:r>
          </w:p>
          <w:p w14:paraId="1DBAD699"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Summer 2</w:t>
            </w:r>
          </w:p>
        </w:tc>
        <w:tc>
          <w:tcPr>
            <w:tcW w:w="3995" w:type="dxa"/>
          </w:tcPr>
          <w:p w14:paraId="23C779F6" w14:textId="77777777" w:rsidR="00696DF1" w:rsidRPr="00346644" w:rsidRDefault="00696DF1" w:rsidP="004A7CCC">
            <w:pPr>
              <w:rPr>
                <w:rFonts w:ascii="Verdana" w:eastAsia="Arial" w:hAnsi="Verdana"/>
                <w:b/>
                <w:sz w:val="20"/>
                <w:szCs w:val="20"/>
                <w:u w:val="single"/>
              </w:rPr>
            </w:pPr>
            <w:r w:rsidRPr="00346644">
              <w:rPr>
                <w:rFonts w:ascii="Verdana" w:eastAsia="Arial" w:hAnsi="Verdana"/>
                <w:b/>
                <w:sz w:val="20"/>
                <w:szCs w:val="20"/>
                <w:u w:val="single"/>
              </w:rPr>
              <w:t>Unit of Learning</w:t>
            </w:r>
          </w:p>
          <w:p w14:paraId="369E85B2"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Cooking and Nutrition – Perfect Pizzas</w:t>
            </w:r>
          </w:p>
        </w:tc>
      </w:tr>
      <w:tr w:rsidR="00696DF1" w:rsidRPr="00346644" w14:paraId="72AED41F" w14:textId="77777777" w:rsidTr="004A7CCC">
        <w:tc>
          <w:tcPr>
            <w:tcW w:w="7807" w:type="dxa"/>
            <w:gridSpan w:val="2"/>
          </w:tcPr>
          <w:p w14:paraId="78B747AF" w14:textId="77777777" w:rsidR="00696DF1" w:rsidRPr="00346644" w:rsidRDefault="00696DF1" w:rsidP="004A7CCC">
            <w:pPr>
              <w:rPr>
                <w:rFonts w:ascii="Verdana" w:eastAsia="Arial" w:hAnsi="Verdana"/>
                <w:b/>
                <w:sz w:val="20"/>
                <w:szCs w:val="20"/>
                <w:u w:val="single"/>
              </w:rPr>
            </w:pPr>
            <w:r w:rsidRPr="00346644">
              <w:rPr>
                <w:rFonts w:ascii="Verdana" w:eastAsia="Arial" w:hAnsi="Verdana"/>
                <w:b/>
                <w:sz w:val="20"/>
                <w:szCs w:val="20"/>
                <w:u w:val="single"/>
              </w:rPr>
              <w:t>About the unit</w:t>
            </w:r>
          </w:p>
          <w:p w14:paraId="2A45F87D"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Children will learn about a balanced, healthy diet and how pizzas can be part of a healthy diet. Children will evaluate bread and toppings before designing their own healthy pizza. </w:t>
            </w:r>
          </w:p>
        </w:tc>
        <w:tc>
          <w:tcPr>
            <w:tcW w:w="7807" w:type="dxa"/>
            <w:gridSpan w:val="2"/>
          </w:tcPr>
          <w:p w14:paraId="595AAD3F" w14:textId="77777777" w:rsidR="00696DF1" w:rsidRPr="00346644" w:rsidRDefault="00696DF1" w:rsidP="004A7CCC">
            <w:pPr>
              <w:rPr>
                <w:rFonts w:ascii="Verdana" w:eastAsia="Arial" w:hAnsi="Verdana"/>
                <w:b/>
                <w:sz w:val="20"/>
                <w:szCs w:val="20"/>
                <w:u w:val="single"/>
              </w:rPr>
            </w:pPr>
            <w:r w:rsidRPr="00346644">
              <w:rPr>
                <w:rFonts w:ascii="Verdana" w:eastAsia="Arial" w:hAnsi="Verdana"/>
                <w:b/>
                <w:sz w:val="20"/>
                <w:szCs w:val="20"/>
                <w:u w:val="single"/>
              </w:rPr>
              <w:t>Design Brief:</w:t>
            </w:r>
          </w:p>
          <w:p w14:paraId="06B541ED" w14:textId="77777777" w:rsidR="00696DF1" w:rsidRPr="00346644" w:rsidRDefault="00696DF1" w:rsidP="004A7CCC">
            <w:pPr>
              <w:rPr>
                <w:rFonts w:ascii="Verdana" w:eastAsia="Arial" w:hAnsi="Verdana"/>
                <w:sz w:val="20"/>
                <w:szCs w:val="20"/>
              </w:rPr>
            </w:pPr>
          </w:p>
        </w:tc>
      </w:tr>
      <w:tr w:rsidR="00696DF1" w:rsidRPr="00346644" w14:paraId="701D9D99" w14:textId="77777777" w:rsidTr="004A7CCC">
        <w:tc>
          <w:tcPr>
            <w:tcW w:w="4815" w:type="dxa"/>
          </w:tcPr>
          <w:p w14:paraId="380C9DDA" w14:textId="77777777" w:rsidR="00696DF1" w:rsidRPr="00346644" w:rsidRDefault="00696DF1" w:rsidP="004A7CCC">
            <w:pPr>
              <w:rPr>
                <w:rFonts w:ascii="Verdana" w:eastAsia="Arial" w:hAnsi="Verdana"/>
                <w:b/>
                <w:sz w:val="20"/>
                <w:szCs w:val="20"/>
                <w:u w:val="single"/>
              </w:rPr>
            </w:pPr>
            <w:r w:rsidRPr="00346644">
              <w:rPr>
                <w:rFonts w:ascii="Verdana" w:eastAsia="Arial" w:hAnsi="Verdana"/>
                <w:b/>
                <w:sz w:val="20"/>
                <w:szCs w:val="20"/>
                <w:u w:val="single"/>
              </w:rPr>
              <w:t>Prior Learning</w:t>
            </w:r>
          </w:p>
          <w:p w14:paraId="57107FF2"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In KS1, design products for themselves and others, generate and develop ideas, select from and use a range of materials, explore and evaluate existing products and evaluate their own ideas against design criteria. </w:t>
            </w:r>
          </w:p>
        </w:tc>
        <w:tc>
          <w:tcPr>
            <w:tcW w:w="6804" w:type="dxa"/>
            <w:gridSpan w:val="2"/>
          </w:tcPr>
          <w:p w14:paraId="2F095942" w14:textId="77777777" w:rsidR="00696DF1" w:rsidRPr="00346644" w:rsidRDefault="00696DF1" w:rsidP="004A7CCC">
            <w:pPr>
              <w:rPr>
                <w:rFonts w:ascii="Verdana" w:eastAsia="Arial" w:hAnsi="Verdana"/>
                <w:b/>
                <w:sz w:val="20"/>
                <w:szCs w:val="20"/>
                <w:u w:val="single"/>
              </w:rPr>
            </w:pPr>
            <w:r w:rsidRPr="00346644">
              <w:rPr>
                <w:rFonts w:ascii="Verdana" w:eastAsia="Arial" w:hAnsi="Verdana"/>
                <w:b/>
                <w:sz w:val="20"/>
                <w:szCs w:val="20"/>
                <w:u w:val="single"/>
              </w:rPr>
              <w:t>Vocabulary</w:t>
            </w:r>
          </w:p>
          <w:p w14:paraId="14B1F380"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 </w:t>
            </w:r>
          </w:p>
        </w:tc>
        <w:tc>
          <w:tcPr>
            <w:tcW w:w="3995" w:type="dxa"/>
          </w:tcPr>
          <w:p w14:paraId="09D723A9" w14:textId="77777777" w:rsidR="00696DF1" w:rsidRPr="00346644" w:rsidRDefault="00696DF1" w:rsidP="004A7CCC">
            <w:pPr>
              <w:rPr>
                <w:rFonts w:ascii="Verdana" w:eastAsia="Arial" w:hAnsi="Verdana"/>
                <w:b/>
                <w:sz w:val="20"/>
                <w:szCs w:val="20"/>
                <w:u w:val="single"/>
              </w:rPr>
            </w:pPr>
            <w:r w:rsidRPr="00346644">
              <w:rPr>
                <w:rFonts w:ascii="Verdana" w:eastAsia="Arial" w:hAnsi="Verdana"/>
                <w:b/>
                <w:sz w:val="20"/>
                <w:szCs w:val="20"/>
                <w:u w:val="single"/>
              </w:rPr>
              <w:t>Resources</w:t>
            </w:r>
          </w:p>
          <w:p w14:paraId="1D7FB9AD"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Selection of breads</w:t>
            </w:r>
          </w:p>
          <w:p w14:paraId="4802ECED"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A selection of toppings </w:t>
            </w:r>
          </w:p>
          <w:p w14:paraId="33481A16"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Cooking equipment </w:t>
            </w:r>
          </w:p>
        </w:tc>
      </w:tr>
      <w:tr w:rsidR="00696DF1" w:rsidRPr="00346644" w14:paraId="5F4D89C2" w14:textId="77777777" w:rsidTr="004A7CCC">
        <w:tc>
          <w:tcPr>
            <w:tcW w:w="15614" w:type="dxa"/>
            <w:gridSpan w:val="4"/>
          </w:tcPr>
          <w:p w14:paraId="3B33EE18" w14:textId="77777777" w:rsidR="00696DF1" w:rsidRPr="00346644" w:rsidRDefault="00696DF1" w:rsidP="004A7CCC">
            <w:pPr>
              <w:rPr>
                <w:rFonts w:ascii="Verdana" w:eastAsia="Arial" w:hAnsi="Verdana"/>
                <w:sz w:val="20"/>
                <w:szCs w:val="20"/>
              </w:rPr>
            </w:pPr>
            <w:r w:rsidRPr="00346644">
              <w:rPr>
                <w:rFonts w:ascii="Verdana" w:eastAsia="Arial" w:hAnsi="Verdana"/>
                <w:b/>
                <w:sz w:val="20"/>
                <w:szCs w:val="20"/>
                <w:u w:val="single"/>
              </w:rPr>
              <w:t>Assessment</w:t>
            </w:r>
            <w:r w:rsidRPr="00346644">
              <w:rPr>
                <w:rFonts w:ascii="Verdana" w:eastAsia="Arial" w:hAnsi="Verdana"/>
                <w:sz w:val="20"/>
                <w:szCs w:val="20"/>
              </w:rPr>
              <w:t xml:space="preserve"> (By the end of this unit the children will be able to…) </w:t>
            </w:r>
          </w:p>
          <w:p w14:paraId="5241DDC4" w14:textId="77777777" w:rsidR="00696DF1" w:rsidRPr="00346644" w:rsidRDefault="00696DF1" w:rsidP="004A7CCC">
            <w:pPr>
              <w:rPr>
                <w:rFonts w:ascii="Verdana" w:eastAsia="Arial" w:hAnsi="Verdana"/>
                <w:sz w:val="20"/>
                <w:szCs w:val="20"/>
              </w:rPr>
            </w:pPr>
          </w:p>
          <w:p w14:paraId="43E59A3E" w14:textId="77777777" w:rsidR="00696DF1" w:rsidRPr="00346644" w:rsidRDefault="00696DF1" w:rsidP="004A7CCC">
            <w:pPr>
              <w:rPr>
                <w:rFonts w:ascii="Verdana" w:hAnsi="Verdana"/>
                <w:b/>
                <w:sz w:val="20"/>
                <w:szCs w:val="20"/>
              </w:rPr>
            </w:pPr>
            <w:r w:rsidRPr="00346644">
              <w:rPr>
                <w:rFonts w:ascii="Verdana" w:hAnsi="Verdana"/>
                <w:b/>
                <w:sz w:val="20"/>
                <w:szCs w:val="20"/>
              </w:rPr>
              <w:t>Key stage 2</w:t>
            </w:r>
          </w:p>
          <w:p w14:paraId="5A5B27E5" w14:textId="77777777" w:rsidR="00696DF1" w:rsidRPr="00346644" w:rsidRDefault="00696DF1" w:rsidP="004A7CCC">
            <w:pPr>
              <w:rPr>
                <w:rFonts w:ascii="Verdana" w:hAnsi="Verdana"/>
                <w:sz w:val="20"/>
                <w:szCs w:val="20"/>
              </w:rPr>
            </w:pPr>
            <w:r w:rsidRPr="00346644">
              <w:rPr>
                <w:rFonts w:ascii="Verdana" w:hAnsi="Verdana"/>
                <w:sz w:val="20"/>
                <w:szCs w:val="20"/>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76166131" w14:textId="77777777" w:rsidR="00696DF1" w:rsidRPr="00346644" w:rsidRDefault="00696DF1" w:rsidP="004A7CCC">
            <w:pPr>
              <w:rPr>
                <w:rFonts w:ascii="Verdana" w:hAnsi="Verdana"/>
                <w:sz w:val="20"/>
                <w:szCs w:val="20"/>
              </w:rPr>
            </w:pPr>
            <w:r w:rsidRPr="00346644">
              <w:rPr>
                <w:rFonts w:ascii="Verdana" w:hAnsi="Verdana"/>
                <w:sz w:val="20"/>
                <w:szCs w:val="20"/>
              </w:rPr>
              <w:t>When designing and making, pupils should be taught to:</w:t>
            </w:r>
          </w:p>
          <w:p w14:paraId="539B8F4F" w14:textId="77777777" w:rsidR="00696DF1" w:rsidRPr="00346644" w:rsidRDefault="00696DF1" w:rsidP="004A7CCC">
            <w:pPr>
              <w:rPr>
                <w:rFonts w:ascii="Verdana" w:hAnsi="Verdana"/>
                <w:i/>
                <w:sz w:val="20"/>
                <w:szCs w:val="20"/>
              </w:rPr>
            </w:pPr>
          </w:p>
          <w:p w14:paraId="11D5A2F1" w14:textId="77777777" w:rsidR="00696DF1" w:rsidRPr="00346644" w:rsidRDefault="00696DF1" w:rsidP="004A7CCC">
            <w:pPr>
              <w:rPr>
                <w:rFonts w:ascii="Verdana" w:hAnsi="Verdana"/>
                <w:sz w:val="20"/>
                <w:szCs w:val="20"/>
              </w:rPr>
            </w:pPr>
            <w:r w:rsidRPr="00346644">
              <w:rPr>
                <w:rFonts w:ascii="Verdana" w:hAnsi="Verdana"/>
                <w:b/>
                <w:sz w:val="20"/>
                <w:szCs w:val="20"/>
              </w:rPr>
              <w:t>Design-</w:t>
            </w:r>
            <w:r w:rsidRPr="00346644">
              <w:rPr>
                <w:rFonts w:ascii="Verdana" w:hAnsi="Verdana"/>
                <w:sz w:val="20"/>
                <w:szCs w:val="20"/>
              </w:rPr>
              <w:t xml:space="preserve"> use research and develop design criteria to inform the design of innovative, functional, appealing products that are fit for purpose, aimed at particular individuals or groups. Generate, develop, model and communicate their ideas through discussion, annotated sketches, cross-sectional and exploded diagrams, prototypes, pattern pieces and computer-aided design</w:t>
            </w:r>
          </w:p>
          <w:p w14:paraId="4BD8B7D7" w14:textId="77777777" w:rsidR="00696DF1" w:rsidRPr="00346644" w:rsidRDefault="00696DF1" w:rsidP="004A7CCC">
            <w:pPr>
              <w:rPr>
                <w:rFonts w:ascii="Verdana" w:hAnsi="Verdana"/>
                <w:sz w:val="20"/>
                <w:szCs w:val="20"/>
              </w:rPr>
            </w:pPr>
            <w:r w:rsidRPr="00346644">
              <w:rPr>
                <w:rFonts w:ascii="Verdana" w:hAnsi="Verdana"/>
                <w:b/>
                <w:sz w:val="20"/>
                <w:szCs w:val="20"/>
              </w:rPr>
              <w:t>Make-</w:t>
            </w:r>
            <w:r w:rsidRPr="00346644">
              <w:rPr>
                <w:rFonts w:ascii="Verdana" w:hAnsi="Verdana"/>
                <w:sz w:val="20"/>
                <w:szCs w:val="20"/>
              </w:rPr>
              <w:t xml:space="preserve"> 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14:paraId="54118719" w14:textId="77777777" w:rsidR="00696DF1" w:rsidRPr="00346644" w:rsidRDefault="00696DF1" w:rsidP="004A7CCC">
            <w:pPr>
              <w:rPr>
                <w:rFonts w:ascii="Verdana" w:hAnsi="Verdana"/>
                <w:sz w:val="20"/>
                <w:szCs w:val="20"/>
              </w:rPr>
            </w:pPr>
            <w:r w:rsidRPr="00346644">
              <w:rPr>
                <w:rFonts w:ascii="Verdana" w:hAnsi="Verdana"/>
                <w:b/>
                <w:sz w:val="20"/>
                <w:szCs w:val="20"/>
              </w:rPr>
              <w:t xml:space="preserve">Evaluate- </w:t>
            </w:r>
            <w:r w:rsidRPr="00346644">
              <w:rPr>
                <w:rFonts w:ascii="Verdana" w:hAnsi="Verdana"/>
                <w:sz w:val="20"/>
                <w:szCs w:val="20"/>
              </w:rPr>
              <w:t>investigate and analyse a range of existing products. Evaluate their ideas and products against their own design criteria and consider the views of others to improve their work. Understand how key events and individuals in design and technology have helped shape the world.</w:t>
            </w:r>
          </w:p>
          <w:p w14:paraId="3F78BBAC" w14:textId="77777777" w:rsidR="00696DF1" w:rsidRPr="00346644" w:rsidRDefault="00696DF1" w:rsidP="004A7CCC">
            <w:pPr>
              <w:rPr>
                <w:rFonts w:ascii="Verdana" w:hAnsi="Verdana"/>
                <w:sz w:val="20"/>
                <w:szCs w:val="20"/>
              </w:rPr>
            </w:pPr>
          </w:p>
          <w:p w14:paraId="15C49D6A" w14:textId="77777777" w:rsidR="00696DF1" w:rsidRPr="00346644" w:rsidRDefault="00696DF1" w:rsidP="004A7CCC">
            <w:pPr>
              <w:rPr>
                <w:rFonts w:ascii="Verdana" w:hAnsi="Verdana"/>
                <w:sz w:val="20"/>
                <w:szCs w:val="20"/>
              </w:rPr>
            </w:pPr>
            <w:r w:rsidRPr="00346644">
              <w:rPr>
                <w:rFonts w:ascii="Verdana" w:hAnsi="Verdana"/>
                <w:b/>
                <w:sz w:val="20"/>
                <w:szCs w:val="20"/>
              </w:rPr>
              <w:t>Technical knowledge</w:t>
            </w:r>
            <w:r w:rsidRPr="00346644">
              <w:rPr>
                <w:rFonts w:ascii="Verdana" w:hAnsi="Verdana"/>
                <w:sz w:val="20"/>
                <w:szCs w:val="20"/>
              </w:rPr>
              <w:t>: apply their understanding of how to strengthen, stiffen and reinforce more complex structures, understand and use mechanical systems in their products [for example, gears, pulleys, cams, levers and linkages], understand and use electrical systems in their products [for example, series circuits incorporating switches, bulbs, buzzers and motors], apply their understanding of computing to program, monitor and control their products.</w:t>
            </w:r>
          </w:p>
          <w:p w14:paraId="32D79C83" w14:textId="77777777" w:rsidR="00696DF1" w:rsidRPr="00346644" w:rsidRDefault="00696DF1" w:rsidP="004A7CCC">
            <w:pPr>
              <w:rPr>
                <w:rFonts w:ascii="Verdana" w:hAnsi="Verdana"/>
                <w:sz w:val="20"/>
                <w:szCs w:val="20"/>
              </w:rPr>
            </w:pPr>
            <w:r w:rsidRPr="00346644">
              <w:rPr>
                <w:rFonts w:ascii="Verdana" w:hAnsi="Verdana"/>
                <w:b/>
                <w:sz w:val="20"/>
                <w:szCs w:val="20"/>
              </w:rPr>
              <w:t>Cooking and nutrition</w:t>
            </w:r>
            <w:r w:rsidRPr="00346644">
              <w:rPr>
                <w:rFonts w:ascii="Verdana" w:hAnsi="Verdana"/>
                <w:sz w:val="20"/>
                <w:szCs w:val="20"/>
              </w:rPr>
              <w:t>: 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Pupils should be taught to:</w:t>
            </w:r>
          </w:p>
          <w:p w14:paraId="149C1F7D" w14:textId="77777777" w:rsidR="00696DF1" w:rsidRPr="00346644" w:rsidRDefault="00696DF1" w:rsidP="004A7CCC">
            <w:pPr>
              <w:rPr>
                <w:rFonts w:ascii="Verdana" w:hAnsi="Verdana"/>
                <w:b/>
                <w:sz w:val="20"/>
                <w:szCs w:val="20"/>
              </w:rPr>
            </w:pPr>
            <w:r w:rsidRPr="00346644">
              <w:rPr>
                <w:rFonts w:ascii="Verdana" w:hAnsi="Verdana"/>
                <w:b/>
                <w:sz w:val="20"/>
                <w:szCs w:val="20"/>
              </w:rPr>
              <w:t>Key stage 2</w:t>
            </w:r>
            <w:r w:rsidRPr="00346644">
              <w:rPr>
                <w:rFonts w:ascii="Verdana" w:hAnsi="Verdana"/>
                <w:sz w:val="20"/>
                <w:szCs w:val="20"/>
              </w:rPr>
              <w:t>: understand and apply the principles of a healthy and varied diet, prepare and cook a variety of predominantly savoury dishes using a range of cooking techniques, understand seasonality, and know where and how a variety of ingredients are grown, reared, caught and processed.</w:t>
            </w:r>
          </w:p>
          <w:p w14:paraId="4470C657" w14:textId="77777777" w:rsidR="00696DF1" w:rsidRPr="00346644" w:rsidRDefault="00696DF1" w:rsidP="004A7CCC">
            <w:pPr>
              <w:rPr>
                <w:rFonts w:ascii="Verdana" w:eastAsia="Arial" w:hAnsi="Verdana"/>
                <w:sz w:val="20"/>
                <w:szCs w:val="20"/>
              </w:rPr>
            </w:pPr>
          </w:p>
          <w:p w14:paraId="3575DFD5" w14:textId="77777777" w:rsidR="00696DF1" w:rsidRPr="00346644" w:rsidRDefault="00696DF1" w:rsidP="004A7CCC">
            <w:pPr>
              <w:rPr>
                <w:rFonts w:ascii="Verdana" w:eastAsia="Arial" w:hAnsi="Verdana"/>
                <w:b/>
                <w:sz w:val="20"/>
                <w:szCs w:val="20"/>
              </w:rPr>
            </w:pPr>
            <w:r w:rsidRPr="00346644">
              <w:rPr>
                <w:rFonts w:ascii="Verdana" w:eastAsia="Arial" w:hAnsi="Verdana"/>
                <w:b/>
                <w:sz w:val="20"/>
                <w:szCs w:val="20"/>
              </w:rPr>
              <w:t xml:space="preserve">Be able to create and design a healthy pizza. </w:t>
            </w:r>
          </w:p>
          <w:p w14:paraId="0618BB42" w14:textId="77777777" w:rsidR="00696DF1" w:rsidRPr="00346644" w:rsidRDefault="00696DF1" w:rsidP="004A7CCC">
            <w:pPr>
              <w:rPr>
                <w:rFonts w:ascii="Verdana" w:eastAsia="Arial" w:hAnsi="Verdana"/>
                <w:sz w:val="20"/>
                <w:szCs w:val="20"/>
              </w:rPr>
            </w:pPr>
          </w:p>
          <w:p w14:paraId="7DD49463" w14:textId="77777777" w:rsidR="00696DF1" w:rsidRPr="00346644" w:rsidRDefault="00696DF1" w:rsidP="004A7CCC">
            <w:pPr>
              <w:rPr>
                <w:rFonts w:ascii="Verdana" w:eastAsia="Arial" w:hAnsi="Verdana"/>
                <w:sz w:val="20"/>
                <w:szCs w:val="20"/>
              </w:rPr>
            </w:pPr>
          </w:p>
        </w:tc>
      </w:tr>
      <w:tr w:rsidR="00696DF1" w:rsidRPr="00346644" w14:paraId="5EFE3B11" w14:textId="77777777" w:rsidTr="004A7CCC">
        <w:tc>
          <w:tcPr>
            <w:tcW w:w="4815" w:type="dxa"/>
            <w:vAlign w:val="center"/>
          </w:tcPr>
          <w:p w14:paraId="3CAAB19E" w14:textId="77777777" w:rsidR="00696DF1" w:rsidRPr="00346644" w:rsidRDefault="00696DF1" w:rsidP="004A7CCC">
            <w:pPr>
              <w:rPr>
                <w:rFonts w:ascii="Verdana" w:eastAsia="Arial" w:hAnsi="Verdana"/>
                <w:b/>
                <w:sz w:val="20"/>
                <w:szCs w:val="20"/>
              </w:rPr>
            </w:pPr>
            <w:r w:rsidRPr="00346644">
              <w:rPr>
                <w:rFonts w:ascii="Verdana" w:eastAsia="Arial" w:hAnsi="Verdana"/>
                <w:b/>
                <w:sz w:val="20"/>
                <w:szCs w:val="20"/>
              </w:rPr>
              <w:lastRenderedPageBreak/>
              <w:t>Learning Objective</w:t>
            </w:r>
          </w:p>
        </w:tc>
        <w:tc>
          <w:tcPr>
            <w:tcW w:w="6804" w:type="dxa"/>
            <w:gridSpan w:val="2"/>
            <w:vAlign w:val="center"/>
          </w:tcPr>
          <w:p w14:paraId="7B6CC194" w14:textId="77777777" w:rsidR="00696DF1" w:rsidRPr="00346644" w:rsidRDefault="00696DF1" w:rsidP="004A7CCC">
            <w:pPr>
              <w:rPr>
                <w:rFonts w:ascii="Verdana" w:eastAsia="Arial" w:hAnsi="Verdana"/>
                <w:b/>
                <w:sz w:val="20"/>
                <w:szCs w:val="20"/>
              </w:rPr>
            </w:pPr>
            <w:r w:rsidRPr="00346644">
              <w:rPr>
                <w:rFonts w:ascii="Verdana" w:eastAsia="Arial" w:hAnsi="Verdana"/>
                <w:b/>
                <w:sz w:val="20"/>
                <w:szCs w:val="20"/>
              </w:rPr>
              <w:t>Possible teaching Activities</w:t>
            </w:r>
          </w:p>
        </w:tc>
        <w:tc>
          <w:tcPr>
            <w:tcW w:w="3995" w:type="dxa"/>
            <w:vAlign w:val="center"/>
          </w:tcPr>
          <w:p w14:paraId="164B3A09" w14:textId="77777777" w:rsidR="00696DF1" w:rsidRPr="00346644" w:rsidRDefault="00696DF1" w:rsidP="004A7CCC">
            <w:pPr>
              <w:rPr>
                <w:rFonts w:ascii="Verdana" w:eastAsia="Arial" w:hAnsi="Verdana"/>
                <w:b/>
                <w:sz w:val="20"/>
                <w:szCs w:val="20"/>
              </w:rPr>
            </w:pPr>
            <w:r w:rsidRPr="00346644">
              <w:rPr>
                <w:rFonts w:ascii="Verdana" w:eastAsia="Arial" w:hAnsi="Verdana"/>
                <w:b/>
                <w:sz w:val="20"/>
                <w:szCs w:val="20"/>
              </w:rPr>
              <w:t>Learning Outcomes</w:t>
            </w:r>
          </w:p>
        </w:tc>
      </w:tr>
      <w:tr w:rsidR="00696DF1" w:rsidRPr="00346644" w14:paraId="5BEAF901" w14:textId="77777777" w:rsidTr="004A7CCC">
        <w:tc>
          <w:tcPr>
            <w:tcW w:w="4815" w:type="dxa"/>
          </w:tcPr>
          <w:p w14:paraId="5A2CE62C" w14:textId="77777777" w:rsidR="00696DF1" w:rsidRPr="00346644" w:rsidRDefault="00696DF1" w:rsidP="004A7CCC">
            <w:pPr>
              <w:rPr>
                <w:rFonts w:ascii="Verdana" w:eastAsia="Arial" w:hAnsi="Verdana"/>
                <w:sz w:val="20"/>
                <w:szCs w:val="20"/>
              </w:rPr>
            </w:pPr>
          </w:p>
          <w:p w14:paraId="07870E83"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To find out what the favourite pizzas in the class are.   </w:t>
            </w:r>
          </w:p>
        </w:tc>
        <w:tc>
          <w:tcPr>
            <w:tcW w:w="6804" w:type="dxa"/>
            <w:gridSpan w:val="2"/>
          </w:tcPr>
          <w:p w14:paraId="634479F9"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Children to discuss their favourite pizza and compile information into a pictogram. They will also consider healthy eating and complete a balanced plate by sorting their favourite pizza ingredients. </w:t>
            </w:r>
          </w:p>
        </w:tc>
        <w:tc>
          <w:tcPr>
            <w:tcW w:w="3995" w:type="dxa"/>
          </w:tcPr>
          <w:p w14:paraId="5508431C" w14:textId="77777777" w:rsidR="00696DF1" w:rsidRPr="00346644" w:rsidRDefault="00696DF1" w:rsidP="00696DF1">
            <w:pPr>
              <w:pStyle w:val="ListParagraph"/>
              <w:numPr>
                <w:ilvl w:val="0"/>
                <w:numId w:val="4"/>
              </w:numPr>
              <w:rPr>
                <w:rFonts w:ascii="Verdana" w:eastAsia="Arial" w:hAnsi="Verdana"/>
                <w:sz w:val="20"/>
                <w:szCs w:val="20"/>
              </w:rPr>
            </w:pPr>
            <w:r w:rsidRPr="00346644">
              <w:rPr>
                <w:rFonts w:ascii="Verdana" w:eastAsia="Arial" w:hAnsi="Verdana"/>
                <w:sz w:val="20"/>
                <w:szCs w:val="20"/>
              </w:rPr>
              <w:t>Can children identify the different parts of a pizza?</w:t>
            </w:r>
          </w:p>
          <w:p w14:paraId="39037A77" w14:textId="77777777" w:rsidR="00696DF1" w:rsidRPr="00346644" w:rsidRDefault="00696DF1" w:rsidP="00696DF1">
            <w:pPr>
              <w:pStyle w:val="ListParagraph"/>
              <w:numPr>
                <w:ilvl w:val="0"/>
                <w:numId w:val="4"/>
              </w:numPr>
              <w:rPr>
                <w:rFonts w:ascii="Verdana" w:eastAsia="Arial" w:hAnsi="Verdana"/>
                <w:sz w:val="20"/>
                <w:szCs w:val="20"/>
              </w:rPr>
            </w:pPr>
            <w:r w:rsidRPr="00346644">
              <w:rPr>
                <w:rFonts w:ascii="Verdana" w:eastAsia="Arial" w:hAnsi="Verdana"/>
                <w:sz w:val="20"/>
                <w:szCs w:val="20"/>
              </w:rPr>
              <w:t>Can children sort foods into different food groups?</w:t>
            </w:r>
          </w:p>
          <w:p w14:paraId="557DF348" w14:textId="77777777" w:rsidR="00696DF1" w:rsidRPr="00346644" w:rsidRDefault="00696DF1" w:rsidP="00696DF1">
            <w:pPr>
              <w:pStyle w:val="ListParagraph"/>
              <w:numPr>
                <w:ilvl w:val="0"/>
                <w:numId w:val="4"/>
              </w:numPr>
              <w:rPr>
                <w:rFonts w:ascii="Verdana" w:eastAsia="Arial" w:hAnsi="Verdana"/>
                <w:sz w:val="20"/>
                <w:szCs w:val="20"/>
              </w:rPr>
            </w:pPr>
            <w:r w:rsidRPr="00346644">
              <w:rPr>
                <w:rFonts w:ascii="Verdana" w:eastAsia="Arial" w:hAnsi="Verdana"/>
                <w:sz w:val="20"/>
                <w:szCs w:val="20"/>
              </w:rPr>
              <w:t>Can children discuss different types of pizzas and begin to categorise them into healthy and unhealthy?</w:t>
            </w:r>
          </w:p>
        </w:tc>
      </w:tr>
      <w:tr w:rsidR="00696DF1" w:rsidRPr="00346644" w14:paraId="37568808" w14:textId="77777777" w:rsidTr="004A7CCC">
        <w:tc>
          <w:tcPr>
            <w:tcW w:w="4815" w:type="dxa"/>
          </w:tcPr>
          <w:p w14:paraId="605F921F"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To examine, describe and categorise a variety of bread-based products. </w:t>
            </w:r>
          </w:p>
        </w:tc>
        <w:tc>
          <w:tcPr>
            <w:tcW w:w="6804" w:type="dxa"/>
            <w:gridSpan w:val="2"/>
          </w:tcPr>
          <w:p w14:paraId="4D75ABA4"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Children to explore and discuss what pizza bases are made from and where they would be placed on the balanced diet plate. They will explore a variety of bread-based products and decide which would make a good base for a pizza.</w:t>
            </w:r>
          </w:p>
        </w:tc>
        <w:tc>
          <w:tcPr>
            <w:tcW w:w="3995" w:type="dxa"/>
          </w:tcPr>
          <w:p w14:paraId="3646A080" w14:textId="77777777" w:rsidR="00696DF1" w:rsidRPr="00346644" w:rsidRDefault="00696DF1" w:rsidP="00696DF1">
            <w:pPr>
              <w:pStyle w:val="ListParagraph"/>
              <w:numPr>
                <w:ilvl w:val="0"/>
                <w:numId w:val="5"/>
              </w:numPr>
              <w:rPr>
                <w:rFonts w:ascii="Verdana" w:eastAsia="Arial" w:hAnsi="Verdana"/>
                <w:sz w:val="20"/>
                <w:szCs w:val="20"/>
              </w:rPr>
            </w:pPr>
            <w:r w:rsidRPr="00346644">
              <w:rPr>
                <w:rFonts w:ascii="Verdana" w:eastAsia="Arial" w:hAnsi="Verdana"/>
                <w:sz w:val="20"/>
                <w:szCs w:val="20"/>
              </w:rPr>
              <w:t>Can children name and describe a variety of breads?</w:t>
            </w:r>
          </w:p>
          <w:p w14:paraId="4E8813E2" w14:textId="77777777" w:rsidR="00696DF1" w:rsidRPr="00346644" w:rsidRDefault="00696DF1" w:rsidP="00696DF1">
            <w:pPr>
              <w:pStyle w:val="ListParagraph"/>
              <w:numPr>
                <w:ilvl w:val="0"/>
                <w:numId w:val="5"/>
              </w:numPr>
              <w:rPr>
                <w:rFonts w:ascii="Verdana" w:eastAsia="Arial" w:hAnsi="Verdana"/>
                <w:sz w:val="20"/>
                <w:szCs w:val="20"/>
              </w:rPr>
            </w:pPr>
            <w:r w:rsidRPr="00346644">
              <w:rPr>
                <w:rFonts w:ascii="Verdana" w:eastAsia="Arial" w:hAnsi="Verdana"/>
                <w:sz w:val="20"/>
                <w:szCs w:val="20"/>
              </w:rPr>
              <w:t>Can children say which breads they like?</w:t>
            </w:r>
          </w:p>
          <w:p w14:paraId="556FA695" w14:textId="77777777" w:rsidR="00696DF1" w:rsidRPr="00346644" w:rsidRDefault="00696DF1" w:rsidP="00696DF1">
            <w:pPr>
              <w:pStyle w:val="ListParagraph"/>
              <w:numPr>
                <w:ilvl w:val="0"/>
                <w:numId w:val="5"/>
              </w:numPr>
              <w:rPr>
                <w:rFonts w:ascii="Verdana" w:eastAsia="Arial" w:hAnsi="Verdana"/>
                <w:sz w:val="20"/>
                <w:szCs w:val="20"/>
              </w:rPr>
            </w:pPr>
            <w:r w:rsidRPr="00346644">
              <w:rPr>
                <w:rFonts w:ascii="Verdana" w:eastAsia="Arial" w:hAnsi="Verdana"/>
                <w:sz w:val="20"/>
                <w:szCs w:val="20"/>
              </w:rPr>
              <w:t>Can children use the features of the bread to decide if it is fit for purpose?</w:t>
            </w:r>
          </w:p>
        </w:tc>
      </w:tr>
      <w:tr w:rsidR="00696DF1" w:rsidRPr="00346644" w14:paraId="47E37C68" w14:textId="77777777" w:rsidTr="004A7CCC">
        <w:tc>
          <w:tcPr>
            <w:tcW w:w="4815" w:type="dxa"/>
          </w:tcPr>
          <w:p w14:paraId="0DAD75F3"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To examine, describe and categorise a variety of pizza toppings. </w:t>
            </w:r>
          </w:p>
        </w:tc>
        <w:tc>
          <w:tcPr>
            <w:tcW w:w="6804" w:type="dxa"/>
            <w:gridSpan w:val="2"/>
          </w:tcPr>
          <w:p w14:paraId="529292FD"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Children to explore and discuss a variety of pizza toppings. They will look at food categories and balanced </w:t>
            </w:r>
            <w:proofErr w:type="gramStart"/>
            <w:r w:rsidRPr="00346644">
              <w:rPr>
                <w:rFonts w:ascii="Verdana" w:eastAsia="Arial" w:hAnsi="Verdana"/>
                <w:sz w:val="20"/>
                <w:szCs w:val="20"/>
              </w:rPr>
              <w:t>diets, and</w:t>
            </w:r>
            <w:proofErr w:type="gramEnd"/>
            <w:r w:rsidRPr="00346644">
              <w:rPr>
                <w:rFonts w:ascii="Verdana" w:eastAsia="Arial" w:hAnsi="Verdana"/>
                <w:sz w:val="20"/>
                <w:szCs w:val="20"/>
              </w:rPr>
              <w:t xml:space="preserve"> be challenged to sort pizza toppings into groups. </w:t>
            </w:r>
          </w:p>
        </w:tc>
        <w:tc>
          <w:tcPr>
            <w:tcW w:w="3995" w:type="dxa"/>
          </w:tcPr>
          <w:p w14:paraId="5C1DD817" w14:textId="77777777" w:rsidR="00696DF1" w:rsidRPr="00346644" w:rsidRDefault="00696DF1" w:rsidP="00696DF1">
            <w:pPr>
              <w:pStyle w:val="ListParagraph"/>
              <w:numPr>
                <w:ilvl w:val="0"/>
                <w:numId w:val="6"/>
              </w:numPr>
              <w:rPr>
                <w:rFonts w:ascii="Verdana" w:eastAsia="Arial" w:hAnsi="Verdana"/>
                <w:sz w:val="20"/>
                <w:szCs w:val="20"/>
              </w:rPr>
            </w:pPr>
            <w:r w:rsidRPr="00346644">
              <w:rPr>
                <w:rFonts w:ascii="Verdana" w:eastAsia="Arial" w:hAnsi="Verdana"/>
                <w:sz w:val="20"/>
                <w:szCs w:val="20"/>
              </w:rPr>
              <w:t>Can children name and describe a variety of toppings?</w:t>
            </w:r>
          </w:p>
          <w:p w14:paraId="7FF7BE92" w14:textId="77777777" w:rsidR="00696DF1" w:rsidRPr="00346644" w:rsidRDefault="00696DF1" w:rsidP="00696DF1">
            <w:pPr>
              <w:pStyle w:val="ListParagraph"/>
              <w:numPr>
                <w:ilvl w:val="0"/>
                <w:numId w:val="6"/>
              </w:numPr>
              <w:rPr>
                <w:rFonts w:ascii="Verdana" w:eastAsia="Arial" w:hAnsi="Verdana"/>
                <w:sz w:val="20"/>
                <w:szCs w:val="20"/>
              </w:rPr>
            </w:pPr>
            <w:r w:rsidRPr="00346644">
              <w:rPr>
                <w:rFonts w:ascii="Verdana" w:eastAsia="Arial" w:hAnsi="Verdana"/>
                <w:sz w:val="20"/>
                <w:szCs w:val="20"/>
              </w:rPr>
              <w:t>Can children state their opinions and preferences about different toppings?</w:t>
            </w:r>
          </w:p>
          <w:p w14:paraId="5E56ED89" w14:textId="77777777" w:rsidR="00696DF1" w:rsidRPr="00346644" w:rsidRDefault="00696DF1" w:rsidP="00696DF1">
            <w:pPr>
              <w:pStyle w:val="ListParagraph"/>
              <w:numPr>
                <w:ilvl w:val="0"/>
                <w:numId w:val="6"/>
              </w:numPr>
              <w:rPr>
                <w:rFonts w:ascii="Verdana" w:eastAsia="Arial" w:hAnsi="Verdana"/>
                <w:sz w:val="20"/>
                <w:szCs w:val="20"/>
              </w:rPr>
            </w:pPr>
            <w:r w:rsidRPr="00346644">
              <w:rPr>
                <w:rFonts w:ascii="Verdana" w:eastAsia="Arial" w:hAnsi="Verdana"/>
                <w:sz w:val="20"/>
                <w:szCs w:val="20"/>
              </w:rPr>
              <w:t>Do children understand eating healthily means having a balanced diet?</w:t>
            </w:r>
          </w:p>
        </w:tc>
      </w:tr>
      <w:tr w:rsidR="00696DF1" w:rsidRPr="00346644" w14:paraId="14F31565" w14:textId="77777777" w:rsidTr="004A7CCC">
        <w:tc>
          <w:tcPr>
            <w:tcW w:w="4815" w:type="dxa"/>
          </w:tcPr>
          <w:p w14:paraId="7D28813D"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To design a balanced healthy pizza. </w:t>
            </w:r>
          </w:p>
        </w:tc>
        <w:tc>
          <w:tcPr>
            <w:tcW w:w="6804" w:type="dxa"/>
            <w:gridSpan w:val="2"/>
          </w:tcPr>
          <w:p w14:paraId="15F2EABD"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Children to design a healthy and balanced pizza, making sure they remember to follow the pizza criteria. </w:t>
            </w:r>
          </w:p>
        </w:tc>
        <w:tc>
          <w:tcPr>
            <w:tcW w:w="3995" w:type="dxa"/>
          </w:tcPr>
          <w:p w14:paraId="23240597" w14:textId="77777777" w:rsidR="00696DF1" w:rsidRPr="00346644" w:rsidRDefault="00696DF1" w:rsidP="00696DF1">
            <w:pPr>
              <w:pStyle w:val="ListParagraph"/>
              <w:numPr>
                <w:ilvl w:val="0"/>
                <w:numId w:val="7"/>
              </w:numPr>
              <w:rPr>
                <w:rFonts w:ascii="Verdana" w:eastAsia="Arial" w:hAnsi="Verdana"/>
                <w:sz w:val="20"/>
                <w:szCs w:val="20"/>
              </w:rPr>
            </w:pPr>
            <w:r w:rsidRPr="00346644">
              <w:rPr>
                <w:rFonts w:ascii="Verdana" w:eastAsia="Arial" w:hAnsi="Verdana"/>
                <w:sz w:val="20"/>
                <w:szCs w:val="20"/>
              </w:rPr>
              <w:t>Do children understand that pizzas can be part of a healthy diet?</w:t>
            </w:r>
          </w:p>
          <w:p w14:paraId="37F73CC9" w14:textId="77777777" w:rsidR="00696DF1" w:rsidRPr="00346644" w:rsidRDefault="00696DF1" w:rsidP="00696DF1">
            <w:pPr>
              <w:pStyle w:val="ListParagraph"/>
              <w:numPr>
                <w:ilvl w:val="0"/>
                <w:numId w:val="7"/>
              </w:numPr>
              <w:rPr>
                <w:rFonts w:ascii="Verdana" w:eastAsia="Arial" w:hAnsi="Verdana"/>
                <w:sz w:val="20"/>
                <w:szCs w:val="20"/>
              </w:rPr>
            </w:pPr>
            <w:r w:rsidRPr="00346644">
              <w:rPr>
                <w:rFonts w:ascii="Verdana" w:eastAsia="Arial" w:hAnsi="Verdana"/>
                <w:sz w:val="20"/>
                <w:szCs w:val="20"/>
              </w:rPr>
              <w:t>Can children design a healthy pizza?</w:t>
            </w:r>
          </w:p>
          <w:p w14:paraId="22E3B713" w14:textId="77777777" w:rsidR="00696DF1" w:rsidRPr="00346644" w:rsidRDefault="00696DF1" w:rsidP="00696DF1">
            <w:pPr>
              <w:pStyle w:val="ListParagraph"/>
              <w:numPr>
                <w:ilvl w:val="0"/>
                <w:numId w:val="7"/>
              </w:numPr>
              <w:rPr>
                <w:rFonts w:ascii="Verdana" w:eastAsia="Arial" w:hAnsi="Verdana"/>
                <w:sz w:val="20"/>
                <w:szCs w:val="20"/>
              </w:rPr>
            </w:pPr>
            <w:r w:rsidRPr="00346644">
              <w:rPr>
                <w:rFonts w:ascii="Verdana" w:eastAsia="Arial" w:hAnsi="Verdana"/>
                <w:sz w:val="20"/>
                <w:szCs w:val="20"/>
              </w:rPr>
              <w:t>Can children identify what ingredients and tools they will need to make their pizza?</w:t>
            </w:r>
          </w:p>
        </w:tc>
      </w:tr>
      <w:tr w:rsidR="00696DF1" w:rsidRPr="00346644" w14:paraId="4365E54F" w14:textId="77777777" w:rsidTr="004A7CCC">
        <w:tc>
          <w:tcPr>
            <w:tcW w:w="4815" w:type="dxa"/>
          </w:tcPr>
          <w:p w14:paraId="4C886DBA"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To be able to make a food product based on a design. </w:t>
            </w:r>
          </w:p>
        </w:tc>
        <w:tc>
          <w:tcPr>
            <w:tcW w:w="6804" w:type="dxa"/>
            <w:gridSpan w:val="2"/>
          </w:tcPr>
          <w:p w14:paraId="28E64E97"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Children to make their pizza following their designs, being sure to work safely and hygienically.  </w:t>
            </w:r>
          </w:p>
        </w:tc>
        <w:tc>
          <w:tcPr>
            <w:tcW w:w="3995" w:type="dxa"/>
          </w:tcPr>
          <w:p w14:paraId="2661BE6A" w14:textId="77777777" w:rsidR="00696DF1" w:rsidRPr="00346644" w:rsidRDefault="00696DF1" w:rsidP="00696DF1">
            <w:pPr>
              <w:pStyle w:val="ListParagraph"/>
              <w:numPr>
                <w:ilvl w:val="0"/>
                <w:numId w:val="7"/>
              </w:numPr>
              <w:rPr>
                <w:rFonts w:ascii="Verdana" w:eastAsia="Arial" w:hAnsi="Verdana"/>
                <w:sz w:val="20"/>
                <w:szCs w:val="20"/>
              </w:rPr>
            </w:pPr>
            <w:r w:rsidRPr="00346644">
              <w:rPr>
                <w:rFonts w:ascii="Verdana" w:eastAsia="Arial" w:hAnsi="Verdana"/>
                <w:sz w:val="20"/>
                <w:szCs w:val="20"/>
              </w:rPr>
              <w:t>Can children identify and follow rules for food safety and hygiene?</w:t>
            </w:r>
          </w:p>
          <w:p w14:paraId="0ED2ADE5" w14:textId="77777777" w:rsidR="00696DF1" w:rsidRPr="00346644" w:rsidRDefault="00696DF1" w:rsidP="00696DF1">
            <w:pPr>
              <w:pStyle w:val="ListParagraph"/>
              <w:numPr>
                <w:ilvl w:val="0"/>
                <w:numId w:val="7"/>
              </w:numPr>
              <w:rPr>
                <w:rFonts w:ascii="Verdana" w:eastAsia="Arial" w:hAnsi="Verdana"/>
                <w:sz w:val="20"/>
                <w:szCs w:val="20"/>
              </w:rPr>
            </w:pPr>
            <w:r w:rsidRPr="00346644">
              <w:rPr>
                <w:rFonts w:ascii="Verdana" w:eastAsia="Arial" w:hAnsi="Verdana"/>
                <w:sz w:val="20"/>
                <w:szCs w:val="20"/>
              </w:rPr>
              <w:t>Can children follow a design to make a pizza?</w:t>
            </w:r>
          </w:p>
        </w:tc>
      </w:tr>
      <w:tr w:rsidR="00696DF1" w:rsidRPr="00346644" w14:paraId="59A3E3F1" w14:textId="77777777" w:rsidTr="004A7CCC">
        <w:tc>
          <w:tcPr>
            <w:tcW w:w="4815" w:type="dxa"/>
          </w:tcPr>
          <w:p w14:paraId="371AED9A"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lastRenderedPageBreak/>
              <w:t xml:space="preserve">To be able to evaluate a finished product. </w:t>
            </w:r>
          </w:p>
        </w:tc>
        <w:tc>
          <w:tcPr>
            <w:tcW w:w="6804" w:type="dxa"/>
            <w:gridSpan w:val="2"/>
          </w:tcPr>
          <w:p w14:paraId="1F1A07FC" w14:textId="77777777" w:rsidR="00696DF1" w:rsidRPr="00346644" w:rsidRDefault="00696DF1" w:rsidP="004A7CCC">
            <w:pPr>
              <w:rPr>
                <w:rFonts w:ascii="Verdana" w:eastAsia="Arial" w:hAnsi="Verdana"/>
                <w:sz w:val="20"/>
                <w:szCs w:val="20"/>
              </w:rPr>
            </w:pPr>
            <w:r w:rsidRPr="00346644">
              <w:rPr>
                <w:rFonts w:ascii="Verdana" w:eastAsia="Arial" w:hAnsi="Verdana"/>
                <w:sz w:val="20"/>
                <w:szCs w:val="20"/>
              </w:rPr>
              <w:t xml:space="preserve">Once children have made their pizzas, they will evaluate them.  </w:t>
            </w:r>
          </w:p>
        </w:tc>
        <w:tc>
          <w:tcPr>
            <w:tcW w:w="3995" w:type="dxa"/>
          </w:tcPr>
          <w:p w14:paraId="44B11C9F" w14:textId="77777777" w:rsidR="00696DF1" w:rsidRPr="00346644" w:rsidRDefault="00696DF1" w:rsidP="00696DF1">
            <w:pPr>
              <w:pStyle w:val="ListParagraph"/>
              <w:numPr>
                <w:ilvl w:val="0"/>
                <w:numId w:val="7"/>
              </w:numPr>
              <w:rPr>
                <w:rFonts w:ascii="Verdana" w:eastAsia="Arial" w:hAnsi="Verdana"/>
                <w:sz w:val="20"/>
                <w:szCs w:val="20"/>
              </w:rPr>
            </w:pPr>
            <w:r w:rsidRPr="00346644">
              <w:rPr>
                <w:rFonts w:ascii="Verdana" w:eastAsia="Arial" w:hAnsi="Verdana"/>
                <w:sz w:val="20"/>
                <w:szCs w:val="20"/>
              </w:rPr>
              <w:t>Can children evaluate their finished products and say what they think and feel about them?</w:t>
            </w:r>
          </w:p>
        </w:tc>
      </w:tr>
    </w:tbl>
    <w:p w14:paraId="512FCCB3" w14:textId="77777777" w:rsidR="006D2A73" w:rsidRDefault="006D2A73"/>
    <w:sectPr w:rsidR="006D2A73">
      <w:headerReference w:type="default" r:id="rId11"/>
      <w:footerReference w:type="even" r:id="rId12"/>
      <w:footerReference w:type="default" r:id="rId13"/>
      <w:pgSz w:w="16838" w:h="11906" w:orient="landscape"/>
      <w:pgMar w:top="720" w:right="720" w:bottom="720" w:left="720" w:header="227"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977E2" w14:textId="77777777" w:rsidR="00256B74" w:rsidRDefault="00256B74">
      <w:r>
        <w:separator/>
      </w:r>
    </w:p>
  </w:endnote>
  <w:endnote w:type="continuationSeparator" w:id="0">
    <w:p w14:paraId="090CD33A" w14:textId="77777777" w:rsidR="00256B74" w:rsidRDefault="00256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ECFF5EA-6420-4E8D-A853-472E2D62F12A}"/>
    <w:embedBold r:id="rId2" w:fontKey="{8613FBB3-4074-4603-AE64-3B9B795B241A}"/>
    <w:embedItalic r:id="rId3" w:fontKey="{072EC6E4-3864-4D92-B586-DC544C2C361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4" w:fontKey="{A5ADDED8-29D0-41A8-B127-8A80663BB933}"/>
  </w:font>
  <w:font w:name="Calibri">
    <w:panose1 w:val="020F0502020204030204"/>
    <w:charset w:val="00"/>
    <w:family w:val="swiss"/>
    <w:pitch w:val="variable"/>
    <w:sig w:usb0="E4002EFF" w:usb1="C200247B" w:usb2="00000009" w:usb3="00000000" w:csb0="000001FF" w:csb1="00000000"/>
    <w:embedRegular r:id="rId5" w:fontKey="{2F6583A5-7A32-4F77-A6A8-F2C98552A1B3}"/>
    <w:embedBold r:id="rId6" w:fontKey="{58DDBC33-D2B6-43F6-8D46-F3FA2F68F552}"/>
  </w:font>
  <w:font w:name="Verdana">
    <w:panose1 w:val="020B0604030504040204"/>
    <w:charset w:val="00"/>
    <w:family w:val="swiss"/>
    <w:pitch w:val="variable"/>
    <w:sig w:usb0="A00006FF" w:usb1="4000205B" w:usb2="00000010" w:usb3="00000000" w:csb0="0000019F" w:csb1="00000000"/>
    <w:embedRegular r:id="rId7" w:fontKey="{248BF0F7-3087-4E5C-AD2C-CD6F1C19FEEE}"/>
    <w:embedBold r:id="rId8" w:fontKey="{99599BE7-A05E-4B2E-873E-F1CD947FAD6A}"/>
    <w:embedItalic r:id="rId9" w:fontKey="{F8CE1472-73B2-482B-9782-9E261D161B53}"/>
  </w:font>
  <w:font w:name="Calibri Light">
    <w:panose1 w:val="020F0302020204030204"/>
    <w:charset w:val="00"/>
    <w:family w:val="swiss"/>
    <w:pitch w:val="variable"/>
    <w:sig w:usb0="E4002EFF" w:usb1="C200247B" w:usb2="00000009" w:usb3="00000000" w:csb0="000001FF" w:csb1="00000000"/>
    <w:embedRegular r:id="rId10" w:fontKey="{64F0E1AD-74F2-44E9-87D8-6A311F6B0F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DAEE" w14:textId="77777777" w:rsidR="006D2A73" w:rsidRDefault="00807D98">
    <w:pPr>
      <w:pBdr>
        <w:top w:val="nil"/>
        <w:left w:val="nil"/>
        <w:bottom w:val="nil"/>
        <w:right w:val="nil"/>
        <w:between w:val="nil"/>
      </w:pBdr>
      <w:tabs>
        <w:tab w:val="center" w:pos="4153"/>
        <w:tab w:val="right" w:pos="8306"/>
      </w:tabs>
      <w:jc w:val="right"/>
      <w:rPr>
        <w:rFonts w:eastAsia="Arial"/>
        <w:color w:val="000000"/>
        <w:szCs w:val="22"/>
      </w:rPr>
    </w:pPr>
    <w:r>
      <w:rPr>
        <w:rFonts w:eastAsia="Arial"/>
        <w:color w:val="000000"/>
        <w:szCs w:val="22"/>
      </w:rPr>
      <w:fldChar w:fldCharType="begin"/>
    </w:r>
    <w:r>
      <w:rPr>
        <w:rFonts w:eastAsia="Arial"/>
        <w:color w:val="000000"/>
        <w:szCs w:val="22"/>
      </w:rPr>
      <w:instrText>PAGE</w:instrText>
    </w:r>
    <w:r>
      <w:rPr>
        <w:rFonts w:eastAsia="Arial"/>
        <w:color w:val="000000"/>
        <w:szCs w:val="22"/>
      </w:rPr>
      <w:fldChar w:fldCharType="separate"/>
    </w:r>
    <w:r>
      <w:rPr>
        <w:rFonts w:eastAsia="Arial"/>
        <w:color w:val="000000"/>
        <w:szCs w:val="22"/>
      </w:rPr>
      <w:fldChar w:fldCharType="end"/>
    </w:r>
  </w:p>
  <w:p w14:paraId="1876CF2E" w14:textId="77777777" w:rsidR="006D2A73" w:rsidRDefault="006D2A73">
    <w:pPr>
      <w:pBdr>
        <w:top w:val="nil"/>
        <w:left w:val="nil"/>
        <w:bottom w:val="nil"/>
        <w:right w:val="nil"/>
        <w:between w:val="nil"/>
      </w:pBdr>
      <w:tabs>
        <w:tab w:val="center" w:pos="4153"/>
        <w:tab w:val="right" w:pos="8306"/>
      </w:tabs>
      <w:ind w:right="360"/>
      <w:rPr>
        <w:rFonts w:eastAsia="Arial"/>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BBE7" w14:textId="77777777" w:rsidR="006D2A73" w:rsidRDefault="006D2A73">
    <w:pPr>
      <w:pBdr>
        <w:top w:val="nil"/>
        <w:left w:val="nil"/>
        <w:bottom w:val="nil"/>
        <w:right w:val="nil"/>
        <w:between w:val="nil"/>
      </w:pBdr>
      <w:tabs>
        <w:tab w:val="center" w:pos="4153"/>
        <w:tab w:val="right" w:pos="8306"/>
      </w:tabs>
      <w:ind w:right="360"/>
      <w:rPr>
        <w:rFonts w:eastAsia="Arial"/>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23853" w14:textId="77777777" w:rsidR="00256B74" w:rsidRDefault="00256B74">
      <w:r>
        <w:separator/>
      </w:r>
    </w:p>
  </w:footnote>
  <w:footnote w:type="continuationSeparator" w:id="0">
    <w:p w14:paraId="1AFB95C9" w14:textId="77777777" w:rsidR="00256B74" w:rsidRDefault="00256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B224" w14:textId="77777777" w:rsidR="006D2A73" w:rsidRDefault="006D2A73">
    <w:pPr>
      <w:pBdr>
        <w:top w:val="nil"/>
        <w:left w:val="nil"/>
        <w:bottom w:val="nil"/>
        <w:right w:val="nil"/>
        <w:between w:val="nil"/>
      </w:pBdr>
      <w:tabs>
        <w:tab w:val="center" w:pos="4153"/>
        <w:tab w:val="right" w:pos="8306"/>
      </w:tabs>
      <w:jc w:val="right"/>
      <w:rPr>
        <w:rFonts w:ascii="Times New Roman" w:hAnsi="Times New Roman" w:cs="Times New Roman"/>
        <w:color w:val="000000"/>
        <w:sz w:val="20"/>
        <w:szCs w:val="20"/>
      </w:rPr>
    </w:pPr>
  </w:p>
  <w:p w14:paraId="4FD2E88B" w14:textId="77777777" w:rsidR="006D2A73" w:rsidRDefault="006D2A73">
    <w:pPr>
      <w:pBdr>
        <w:top w:val="nil"/>
        <w:left w:val="nil"/>
        <w:bottom w:val="nil"/>
        <w:right w:val="nil"/>
        <w:between w:val="nil"/>
      </w:pBdr>
      <w:tabs>
        <w:tab w:val="center" w:pos="4153"/>
        <w:tab w:val="right" w:pos="8306"/>
      </w:tabs>
      <w:rPr>
        <w:rFonts w:ascii="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0000A"/>
    <w:multiLevelType w:val="multilevel"/>
    <w:tmpl w:val="6DD048AE"/>
    <w:lvl w:ilvl="0">
      <w:start w:val="1"/>
      <w:numFmt w:val="decimal"/>
      <w:pStyle w:val="Bulletsstandar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35333E0"/>
    <w:multiLevelType w:val="hybridMultilevel"/>
    <w:tmpl w:val="C8586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324682"/>
    <w:multiLevelType w:val="hybridMultilevel"/>
    <w:tmpl w:val="5FEC6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FB152CE"/>
    <w:multiLevelType w:val="hybridMultilevel"/>
    <w:tmpl w:val="D4B6C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2AE7F78"/>
    <w:multiLevelType w:val="hybridMultilevel"/>
    <w:tmpl w:val="C5447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18665645">
    <w:abstractNumId w:val="0"/>
  </w:num>
  <w:num w:numId="2" w16cid:durableId="725497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237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4952651">
    <w:abstractNumId w:val="4"/>
  </w:num>
  <w:num w:numId="5" w16cid:durableId="955523984">
    <w:abstractNumId w:val="3"/>
  </w:num>
  <w:num w:numId="6" w16cid:durableId="1334258861">
    <w:abstractNumId w:val="1"/>
  </w:num>
  <w:num w:numId="7" w16cid:durableId="1847209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A73"/>
    <w:rsid w:val="00065223"/>
    <w:rsid w:val="00256B74"/>
    <w:rsid w:val="00296B35"/>
    <w:rsid w:val="00696DF1"/>
    <w:rsid w:val="006D2A73"/>
    <w:rsid w:val="00807D98"/>
    <w:rsid w:val="009C6C83"/>
    <w:rsid w:val="00F14F7D"/>
    <w:rsid w:val="00F32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14BB"/>
  <w15:docId w15:val="{118B15C6-476D-4AF5-82F7-EFB6A5E2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7C7"/>
    <w:rPr>
      <w:rFonts w:eastAsia="Times New Roman"/>
      <w:szCs w:val="24"/>
    </w:rPr>
  </w:style>
  <w:style w:type="paragraph" w:styleId="Heading1">
    <w:name w:val="heading 1"/>
    <w:basedOn w:val="Normal"/>
    <w:next w:val="Normal"/>
    <w:link w:val="Heading1Char"/>
    <w:uiPriority w:val="9"/>
    <w:qFormat/>
    <w:rsid w:val="00A777C7"/>
    <w:pPr>
      <w:keepNext/>
      <w:spacing w:before="240" w:after="60"/>
      <w:outlineLvl w:val="0"/>
    </w:pPr>
    <w:rPr>
      <w:b/>
      <w:bCs/>
      <w:kern w:val="32"/>
      <w:sz w:val="32"/>
      <w:szCs w:val="32"/>
    </w:rPr>
  </w:style>
  <w:style w:type="paragraph" w:styleId="Heading2">
    <w:name w:val="heading 2"/>
    <w:basedOn w:val="Normal"/>
    <w:next w:val="Normal"/>
    <w:link w:val="Heading2Char"/>
    <w:uiPriority w:val="9"/>
    <w:semiHidden/>
    <w:unhideWhenUsed/>
    <w:qFormat/>
    <w:rsid w:val="00A777C7"/>
    <w:pPr>
      <w:keepNext/>
      <w:spacing w:before="240" w:after="60"/>
      <w:outlineLvl w:val="1"/>
    </w:pPr>
    <w:rPr>
      <w:b/>
      <w:bCs/>
      <w:i/>
      <w:iCs/>
      <w:sz w:val="28"/>
      <w:szCs w:val="28"/>
    </w:rPr>
  </w:style>
  <w:style w:type="paragraph" w:styleId="Heading3">
    <w:name w:val="heading 3"/>
    <w:basedOn w:val="Normal"/>
    <w:next w:val="Normal"/>
    <w:link w:val="Heading3Char"/>
    <w:uiPriority w:val="9"/>
    <w:semiHidden/>
    <w:unhideWhenUsed/>
    <w:qFormat/>
    <w:rsid w:val="00DE69EA"/>
    <w:pPr>
      <w:keepNext/>
      <w:spacing w:before="240" w:after="60"/>
      <w:outlineLvl w:val="2"/>
    </w:pPr>
    <w:rPr>
      <w:rFonts w:ascii="Cambria" w:hAnsi="Cambria"/>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sz w:val="24"/>
    </w:rPr>
  </w:style>
  <w:style w:type="paragraph" w:styleId="Heading5">
    <w:name w:val="heading 5"/>
    <w:basedOn w:val="Normal"/>
    <w:next w:val="Normal"/>
    <w:uiPriority w:val="9"/>
    <w:semiHidden/>
    <w:unhideWhenUsed/>
    <w:qFormat/>
    <w:pPr>
      <w:keepNext/>
      <w:keepLines/>
      <w:spacing w:before="220" w:after="40"/>
      <w:outlineLvl w:val="4"/>
    </w:pPr>
    <w:rPr>
      <w:b/>
      <w:bCs/>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7">
    <w:name w:val="heading 7"/>
    <w:basedOn w:val="Normal"/>
    <w:next w:val="Normal"/>
    <w:link w:val="Heading7Char"/>
    <w:qFormat/>
    <w:rsid w:val="00F41FFD"/>
    <w:pPr>
      <w:spacing w:before="240" w:after="60"/>
      <w:outlineLvl w:val="6"/>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A01BBA"/>
    <w:pPr>
      <w:pBdr>
        <w:bottom w:val="single" w:sz="8" w:space="4" w:color="4F81BD"/>
      </w:pBdr>
      <w:spacing w:after="300"/>
      <w:contextualSpacing/>
    </w:pPr>
    <w:rPr>
      <w:rFonts w:ascii="Cambria" w:eastAsia="MS Gothic" w:hAnsi="Cambria"/>
      <w:color w:val="17365D"/>
      <w:spacing w:val="5"/>
      <w:kern w:val="28"/>
      <w:sz w:val="52"/>
      <w:szCs w:val="52"/>
      <w:lang w:val="en-US" w:eastAsia="ja-JP"/>
    </w:rPr>
  </w:style>
  <w:style w:type="character" w:customStyle="1" w:styleId="Heading1Char">
    <w:name w:val="Heading 1 Char"/>
    <w:link w:val="Heading1"/>
    <w:uiPriority w:val="9"/>
    <w:rsid w:val="00A777C7"/>
    <w:rPr>
      <w:rFonts w:ascii="Arial" w:eastAsia="Times New Roman" w:hAnsi="Arial" w:cs="Arial"/>
      <w:b/>
      <w:bCs/>
      <w:kern w:val="32"/>
      <w:sz w:val="32"/>
      <w:szCs w:val="32"/>
      <w:lang w:eastAsia="en-GB"/>
    </w:rPr>
  </w:style>
  <w:style w:type="character" w:customStyle="1" w:styleId="Heading2Char">
    <w:name w:val="Heading 2 Char"/>
    <w:link w:val="Heading2"/>
    <w:rsid w:val="00A777C7"/>
    <w:rPr>
      <w:rFonts w:ascii="Arial" w:eastAsia="Times New Roman" w:hAnsi="Arial" w:cs="Arial"/>
      <w:b/>
      <w:bCs/>
      <w:i/>
      <w:iCs/>
      <w:sz w:val="28"/>
      <w:szCs w:val="28"/>
      <w:lang w:eastAsia="en-GB"/>
    </w:rPr>
  </w:style>
  <w:style w:type="table" w:styleId="TableGrid">
    <w:name w:val="Table Grid"/>
    <w:basedOn w:val="TableNormal"/>
    <w:uiPriority w:val="59"/>
    <w:rsid w:val="00A777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41FFD"/>
    <w:pPr>
      <w:tabs>
        <w:tab w:val="center" w:pos="4153"/>
        <w:tab w:val="right" w:pos="8306"/>
      </w:tabs>
    </w:pPr>
    <w:rPr>
      <w:rFonts w:ascii="Times New Roman" w:hAnsi="Times New Roman"/>
      <w:sz w:val="20"/>
      <w:szCs w:val="20"/>
    </w:rPr>
  </w:style>
  <w:style w:type="character" w:customStyle="1" w:styleId="HeaderChar">
    <w:name w:val="Header Char"/>
    <w:link w:val="Header"/>
    <w:uiPriority w:val="99"/>
    <w:rsid w:val="00F41FFD"/>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F41FFD"/>
    <w:pPr>
      <w:tabs>
        <w:tab w:val="center" w:pos="4153"/>
        <w:tab w:val="right" w:pos="8306"/>
      </w:tabs>
    </w:pPr>
  </w:style>
  <w:style w:type="character" w:customStyle="1" w:styleId="FooterChar">
    <w:name w:val="Footer Char"/>
    <w:link w:val="Footer"/>
    <w:uiPriority w:val="99"/>
    <w:rsid w:val="00F41FFD"/>
    <w:rPr>
      <w:rFonts w:ascii="Arial" w:eastAsia="Times New Roman" w:hAnsi="Arial" w:cs="Times New Roman"/>
      <w:szCs w:val="24"/>
      <w:lang w:eastAsia="en-GB"/>
    </w:rPr>
  </w:style>
  <w:style w:type="character" w:styleId="PageNumber">
    <w:name w:val="page number"/>
    <w:basedOn w:val="DefaultParagraphFont"/>
    <w:rsid w:val="00F41FFD"/>
  </w:style>
  <w:style w:type="character" w:customStyle="1" w:styleId="Heading7Char">
    <w:name w:val="Heading 7 Char"/>
    <w:link w:val="Heading7"/>
    <w:rsid w:val="00F41FFD"/>
    <w:rPr>
      <w:rFonts w:ascii="Times New Roman" w:eastAsia="Times New Roman" w:hAnsi="Times New Roman" w:cs="Times New Roman"/>
      <w:sz w:val="24"/>
      <w:szCs w:val="24"/>
      <w:lang w:eastAsia="en-GB"/>
    </w:rPr>
  </w:style>
  <w:style w:type="paragraph" w:styleId="BodyText3">
    <w:name w:val="Body Text 3"/>
    <w:basedOn w:val="Normal"/>
    <w:link w:val="BodyText3Char"/>
    <w:rsid w:val="00F41FFD"/>
    <w:pPr>
      <w:spacing w:after="120"/>
    </w:pPr>
    <w:rPr>
      <w:sz w:val="16"/>
      <w:szCs w:val="16"/>
    </w:rPr>
  </w:style>
  <w:style w:type="character" w:customStyle="1" w:styleId="BodyText3Char">
    <w:name w:val="Body Text 3 Char"/>
    <w:link w:val="BodyText3"/>
    <w:rsid w:val="00F41FFD"/>
    <w:rPr>
      <w:rFonts w:ascii="Arial" w:eastAsia="Times New Roman" w:hAnsi="Arial" w:cs="Times New Roman"/>
      <w:sz w:val="16"/>
      <w:szCs w:val="16"/>
      <w:lang w:eastAsia="en-GB"/>
    </w:rPr>
  </w:style>
  <w:style w:type="paragraph" w:styleId="ListParagraph">
    <w:name w:val="List Paragraph"/>
    <w:basedOn w:val="Normal"/>
    <w:uiPriority w:val="34"/>
    <w:qFormat/>
    <w:rsid w:val="00F25F90"/>
    <w:pPr>
      <w:ind w:left="720"/>
      <w:contextualSpacing/>
    </w:pPr>
  </w:style>
  <w:style w:type="paragraph" w:styleId="BalloonText">
    <w:name w:val="Balloon Text"/>
    <w:basedOn w:val="Normal"/>
    <w:link w:val="BalloonTextChar"/>
    <w:uiPriority w:val="99"/>
    <w:semiHidden/>
    <w:unhideWhenUsed/>
    <w:rsid w:val="00153333"/>
    <w:rPr>
      <w:rFonts w:ascii="Tahoma" w:hAnsi="Tahoma" w:cs="Tahoma"/>
      <w:sz w:val="16"/>
      <w:szCs w:val="16"/>
    </w:rPr>
  </w:style>
  <w:style w:type="character" w:customStyle="1" w:styleId="BalloonTextChar">
    <w:name w:val="Balloon Text Char"/>
    <w:link w:val="BalloonText"/>
    <w:uiPriority w:val="99"/>
    <w:semiHidden/>
    <w:rsid w:val="00153333"/>
    <w:rPr>
      <w:rFonts w:ascii="Tahoma" w:eastAsia="Times New Roman" w:hAnsi="Tahoma" w:cs="Tahoma"/>
      <w:sz w:val="16"/>
      <w:szCs w:val="16"/>
      <w:lang w:eastAsia="en-GB"/>
    </w:rPr>
  </w:style>
  <w:style w:type="character" w:customStyle="1" w:styleId="TitleChar">
    <w:name w:val="Title Char"/>
    <w:link w:val="Title"/>
    <w:rsid w:val="00A01BBA"/>
    <w:rPr>
      <w:rFonts w:ascii="Cambria" w:eastAsia="MS Gothic" w:hAnsi="Cambria"/>
      <w:color w:val="17365D"/>
      <w:spacing w:val="5"/>
      <w:kern w:val="28"/>
      <w:sz w:val="52"/>
      <w:szCs w:val="52"/>
      <w:lang w:val="en-US" w:eastAsia="ja-JP"/>
    </w:rPr>
  </w:style>
  <w:style w:type="paragraph" w:styleId="Subtitle">
    <w:name w:val="Subtitle"/>
    <w:basedOn w:val="Normal"/>
    <w:next w:val="Normal"/>
    <w:link w:val="SubtitleChar"/>
    <w:uiPriority w:val="11"/>
    <w:qFormat/>
    <w:pPr>
      <w:spacing w:after="200" w:line="276" w:lineRule="auto"/>
    </w:pPr>
    <w:rPr>
      <w:rFonts w:ascii="Cambria" w:eastAsia="Cambria" w:hAnsi="Cambria" w:cs="Cambria"/>
      <w:i/>
      <w:iCs/>
      <w:color w:val="4F81BD"/>
      <w:sz w:val="24"/>
    </w:rPr>
  </w:style>
  <w:style w:type="character" w:customStyle="1" w:styleId="SubtitleChar">
    <w:name w:val="Subtitle Char"/>
    <w:link w:val="Subtitle"/>
    <w:uiPriority w:val="11"/>
    <w:rsid w:val="00A01BBA"/>
    <w:rPr>
      <w:rFonts w:ascii="Cambria" w:eastAsia="MS Gothic" w:hAnsi="Cambria"/>
      <w:i/>
      <w:iCs/>
      <w:color w:val="4F81BD"/>
      <w:spacing w:val="15"/>
      <w:sz w:val="24"/>
      <w:szCs w:val="24"/>
      <w:lang w:val="en-US" w:eastAsia="ja-JP"/>
    </w:rPr>
  </w:style>
  <w:style w:type="paragraph" w:customStyle="1" w:styleId="Bulletsstandard">
    <w:name w:val="Bullets (standard)"/>
    <w:basedOn w:val="Normal"/>
    <w:rsid w:val="00E8387E"/>
    <w:pPr>
      <w:numPr>
        <w:numId w:val="1"/>
      </w:numPr>
      <w:jc w:val="both"/>
    </w:pPr>
    <w:rPr>
      <w:rFonts w:ascii="Tahoma" w:hAnsi="Tahoma"/>
      <w:sz w:val="24"/>
    </w:rPr>
  </w:style>
  <w:style w:type="paragraph" w:customStyle="1" w:styleId="Tabletextbullet">
    <w:name w:val="Table text bullet"/>
    <w:basedOn w:val="Normal"/>
    <w:rsid w:val="00E8387E"/>
    <w:pPr>
      <w:tabs>
        <w:tab w:val="left" w:pos="567"/>
        <w:tab w:val="num" w:pos="720"/>
      </w:tabs>
      <w:spacing w:before="60" w:after="60"/>
      <w:ind w:left="720" w:hanging="720"/>
      <w:contextualSpacing/>
    </w:pPr>
    <w:rPr>
      <w:rFonts w:ascii="Tahoma" w:hAnsi="Tahoma"/>
      <w:color w:val="000000"/>
      <w:lang w:eastAsia="en-US"/>
    </w:rPr>
  </w:style>
  <w:style w:type="paragraph" w:styleId="FootnoteText">
    <w:name w:val="footnote text"/>
    <w:basedOn w:val="Normal"/>
    <w:link w:val="FootnoteTextChar"/>
    <w:semiHidden/>
    <w:rsid w:val="00E8387E"/>
    <w:rPr>
      <w:rFonts w:ascii="Tahoma" w:hAnsi="Tahoma"/>
      <w:color w:val="000000"/>
      <w:sz w:val="20"/>
      <w:szCs w:val="20"/>
      <w:lang w:eastAsia="en-US"/>
    </w:rPr>
  </w:style>
  <w:style w:type="character" w:customStyle="1" w:styleId="FootnoteTextChar">
    <w:name w:val="Footnote Text Char"/>
    <w:link w:val="FootnoteText"/>
    <w:semiHidden/>
    <w:rsid w:val="00E8387E"/>
    <w:rPr>
      <w:rFonts w:ascii="Tahoma" w:eastAsia="Times New Roman" w:hAnsi="Tahoma"/>
      <w:color w:val="000000"/>
      <w:lang w:eastAsia="en-US"/>
    </w:rPr>
  </w:style>
  <w:style w:type="character" w:styleId="FootnoteReference">
    <w:name w:val="footnote reference"/>
    <w:semiHidden/>
    <w:rsid w:val="00E8387E"/>
    <w:rPr>
      <w:rFonts w:cs="Times New Roman"/>
      <w:vertAlign w:val="superscript"/>
    </w:rPr>
  </w:style>
  <w:style w:type="paragraph" w:customStyle="1" w:styleId="Tabletext-left">
    <w:name w:val="Table text - left"/>
    <w:basedOn w:val="Normal"/>
    <w:link w:val="Tabletext-leftChar"/>
    <w:rsid w:val="00E8387E"/>
    <w:pPr>
      <w:spacing w:before="60" w:after="60"/>
      <w:contextualSpacing/>
    </w:pPr>
    <w:rPr>
      <w:rFonts w:ascii="Tahoma" w:hAnsi="Tahoma"/>
      <w:color w:val="000000"/>
      <w:lang w:eastAsia="en-US"/>
    </w:rPr>
  </w:style>
  <w:style w:type="character" w:customStyle="1" w:styleId="Heading3Char">
    <w:name w:val="Heading 3 Char"/>
    <w:link w:val="Heading3"/>
    <w:uiPriority w:val="9"/>
    <w:semiHidden/>
    <w:rsid w:val="00DE69EA"/>
    <w:rPr>
      <w:rFonts w:ascii="Cambria" w:eastAsia="Times New Roman" w:hAnsi="Cambria" w:cs="Times New Roman"/>
      <w:b/>
      <w:bCs/>
      <w:sz w:val="26"/>
      <w:szCs w:val="26"/>
    </w:rPr>
  </w:style>
  <w:style w:type="paragraph" w:customStyle="1" w:styleId="Unnumberedparagraph">
    <w:name w:val="Unnumbered paragraph"/>
    <w:basedOn w:val="Normal"/>
    <w:link w:val="UnnumberedparagraphChar"/>
    <w:rsid w:val="00DE69EA"/>
    <w:pPr>
      <w:spacing w:after="240"/>
    </w:pPr>
    <w:rPr>
      <w:rFonts w:ascii="Tahoma" w:hAnsi="Tahoma"/>
      <w:color w:val="000000"/>
      <w:sz w:val="24"/>
      <w:lang w:eastAsia="en-US"/>
    </w:rPr>
  </w:style>
  <w:style w:type="character" w:customStyle="1" w:styleId="UnnumberedparagraphChar">
    <w:name w:val="Unnumbered paragraph Char"/>
    <w:link w:val="Unnumberedparagraph"/>
    <w:rsid w:val="00DE69EA"/>
    <w:rPr>
      <w:rFonts w:ascii="Tahoma" w:eastAsia="Times New Roman" w:hAnsi="Tahoma"/>
      <w:color w:val="000000"/>
      <w:sz w:val="24"/>
      <w:szCs w:val="24"/>
      <w:lang w:eastAsia="en-US"/>
    </w:rPr>
  </w:style>
  <w:style w:type="paragraph" w:customStyle="1" w:styleId="Bulletskeyfindings">
    <w:name w:val="Bullets (key findings)"/>
    <w:basedOn w:val="Normal"/>
    <w:rsid w:val="00DE69EA"/>
    <w:pPr>
      <w:tabs>
        <w:tab w:val="num" w:pos="720"/>
      </w:tabs>
      <w:spacing w:after="120"/>
      <w:ind w:left="720" w:hanging="720"/>
    </w:pPr>
    <w:rPr>
      <w:rFonts w:ascii="Tahoma" w:hAnsi="Tahoma"/>
      <w:color w:val="000000"/>
      <w:sz w:val="24"/>
      <w:lang w:eastAsia="en-US"/>
    </w:rPr>
  </w:style>
  <w:style w:type="paragraph" w:customStyle="1" w:styleId="Bulletsspaced">
    <w:name w:val="Bullets (spaced)"/>
    <w:basedOn w:val="Normal"/>
    <w:link w:val="BulletsspacedChar"/>
    <w:qFormat/>
    <w:rsid w:val="00875578"/>
    <w:pPr>
      <w:tabs>
        <w:tab w:val="num" w:pos="720"/>
      </w:tabs>
      <w:spacing w:before="120"/>
      <w:ind w:left="720" w:hanging="360"/>
    </w:pPr>
    <w:rPr>
      <w:rFonts w:ascii="Tahoma" w:hAnsi="Tahoma"/>
      <w:color w:val="000000"/>
      <w:sz w:val="24"/>
      <w:lang w:eastAsia="en-US"/>
    </w:rPr>
  </w:style>
  <w:style w:type="character" w:customStyle="1" w:styleId="BulletsspacedChar">
    <w:name w:val="Bullets (spaced) Char"/>
    <w:link w:val="Bulletsspaced"/>
    <w:rsid w:val="00875578"/>
    <w:rPr>
      <w:rFonts w:ascii="Tahoma" w:eastAsia="Times New Roman" w:hAnsi="Tahoma"/>
      <w:color w:val="000000"/>
      <w:sz w:val="24"/>
      <w:szCs w:val="24"/>
      <w:lang w:eastAsia="en-US"/>
    </w:rPr>
  </w:style>
  <w:style w:type="paragraph" w:styleId="PlainText">
    <w:name w:val="Plain Text"/>
    <w:basedOn w:val="Normal"/>
    <w:link w:val="PlainTextChar"/>
    <w:rsid w:val="00875578"/>
    <w:rPr>
      <w:rFonts w:ascii="Courier New" w:hAnsi="Courier New" w:cs="Courier New"/>
      <w:sz w:val="20"/>
      <w:szCs w:val="20"/>
      <w:lang w:val="en-US"/>
    </w:rPr>
  </w:style>
  <w:style w:type="character" w:customStyle="1" w:styleId="PlainTextChar">
    <w:name w:val="Plain Text Char"/>
    <w:link w:val="PlainText"/>
    <w:rsid w:val="00875578"/>
    <w:rPr>
      <w:rFonts w:ascii="Courier New" w:eastAsia="Times New Roman" w:hAnsi="Courier New" w:cs="Courier New"/>
      <w:lang w:val="en-US"/>
    </w:rPr>
  </w:style>
  <w:style w:type="paragraph" w:customStyle="1" w:styleId="Bulletsspaced-lastbullet">
    <w:name w:val="Bullets (spaced) - last bullet"/>
    <w:basedOn w:val="Bulletsspaced"/>
    <w:next w:val="Normal"/>
    <w:link w:val="Bulletsspaced-lastbulletChar"/>
    <w:rsid w:val="00875578"/>
    <w:pPr>
      <w:tabs>
        <w:tab w:val="num" w:pos="927"/>
      </w:tabs>
      <w:spacing w:after="240"/>
      <w:ind w:left="927"/>
    </w:pPr>
  </w:style>
  <w:style w:type="character" w:customStyle="1" w:styleId="Bulletsspaced-lastbulletChar">
    <w:name w:val="Bullets (spaced) - last bullet Char"/>
    <w:link w:val="Bulletsspaced-lastbullet"/>
    <w:rsid w:val="00875578"/>
    <w:rPr>
      <w:rFonts w:ascii="Tahoma" w:eastAsia="Times New Roman" w:hAnsi="Tahoma"/>
      <w:color w:val="000000"/>
      <w:sz w:val="24"/>
      <w:szCs w:val="24"/>
      <w:lang w:eastAsia="en-US"/>
    </w:rPr>
  </w:style>
  <w:style w:type="character" w:customStyle="1" w:styleId="Tabletext-leftChar">
    <w:name w:val="Table text - left Char"/>
    <w:link w:val="Tabletext-left"/>
    <w:rsid w:val="001C67C0"/>
    <w:rPr>
      <w:rFonts w:ascii="Tahoma" w:eastAsia="Times New Roman" w:hAnsi="Tahoma"/>
      <w:color w:val="000000"/>
      <w:sz w:val="22"/>
      <w:szCs w:val="24"/>
      <w:lang w:eastAsia="en-US"/>
    </w:rPr>
  </w:style>
  <w:style w:type="paragraph" w:customStyle="1" w:styleId="Bulletsdashes">
    <w:name w:val="Bullets (dashes)"/>
    <w:basedOn w:val="Bulletsspaced"/>
    <w:rsid w:val="00A53C5A"/>
    <w:pPr>
      <w:tabs>
        <w:tab w:val="left" w:pos="1247"/>
      </w:tabs>
      <w:spacing w:after="60"/>
      <w:ind w:left="1247" w:hanging="340"/>
    </w:pPr>
  </w:style>
  <w:style w:type="paragraph" w:styleId="NormalWeb">
    <w:name w:val="Normal (Web)"/>
    <w:basedOn w:val="Normal"/>
    <w:uiPriority w:val="99"/>
    <w:semiHidden/>
    <w:unhideWhenUsed/>
    <w:rsid w:val="00E06545"/>
    <w:pPr>
      <w:spacing w:before="100" w:beforeAutospacing="1" w:after="100" w:afterAutospacing="1"/>
    </w:pPr>
    <w:rPr>
      <w:rFonts w:ascii="Times New Roman" w:eastAsiaTheme="minorEastAsia" w:hAnsi="Times New Roman"/>
      <w:sz w:val="24"/>
    </w:rPr>
  </w:style>
  <w:style w:type="paragraph" w:styleId="NoSpacing">
    <w:name w:val="No Spacing"/>
    <w:link w:val="NoSpacingChar"/>
    <w:uiPriority w:val="1"/>
    <w:qFormat/>
    <w:rsid w:val="00C17CE6"/>
    <w:rPr>
      <w:rFonts w:asciiTheme="minorHAnsi" w:eastAsiaTheme="minorEastAsia" w:hAnsiTheme="minorHAnsi" w:cstheme="minorBidi"/>
      <w:lang w:eastAsia="en-US"/>
    </w:rPr>
  </w:style>
  <w:style w:type="character" w:customStyle="1" w:styleId="NoSpacingChar">
    <w:name w:val="No Spacing Char"/>
    <w:basedOn w:val="DefaultParagraphFont"/>
    <w:link w:val="NoSpacing"/>
    <w:uiPriority w:val="1"/>
    <w:rsid w:val="00C17CE6"/>
    <w:rPr>
      <w:rFonts w:asciiTheme="minorHAnsi" w:eastAsiaTheme="minorEastAsia" w:hAnsiTheme="minorHAnsi" w:cstheme="minorBidi"/>
      <w:sz w:val="22"/>
      <w:szCs w:val="22"/>
      <w:lang w:eastAsia="en-US"/>
    </w:rPr>
  </w:style>
  <w:style w:type="character" w:customStyle="1" w:styleId="normaltextrun">
    <w:name w:val="normaltextrun"/>
    <w:basedOn w:val="DefaultParagraphFont"/>
    <w:rsid w:val="00D84531"/>
  </w:style>
  <w:style w:type="character" w:customStyle="1" w:styleId="eop">
    <w:name w:val="eop"/>
    <w:basedOn w:val="DefaultParagraphFont"/>
    <w:rsid w:val="00DC4B71"/>
  </w:style>
  <w:style w:type="table" w:customStyle="1" w:styleId="a">
    <w:basedOn w:val="TableNormal"/>
    <w:tblPr>
      <w:tblStyleRowBandSize w:val="1"/>
      <w:tblStyleColBandSize w:val="1"/>
      <w:tblCellMar>
        <w:left w:w="144" w:type="dxa"/>
        <w:right w:w="115" w:type="dxa"/>
      </w:tblCellMar>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table" w:customStyle="1" w:styleId="a2">
    <w:basedOn w:val="TableNormal"/>
    <w:rPr>
      <w:rFonts w:ascii="Times New Roman" w:eastAsia="Times New Roman" w:hAnsi="Times New Roman" w:cs="Times New Roman"/>
    </w:rPr>
    <w:tblPr>
      <w:tblStyleRowBandSize w:val="1"/>
      <w:tblStyleColBandSize w:val="1"/>
    </w:tblPr>
  </w:style>
  <w:style w:type="table" w:customStyle="1" w:styleId="a3">
    <w:basedOn w:val="TableNormal"/>
    <w:rPr>
      <w:rFonts w:ascii="Times New Roman" w:eastAsia="Times New Roman" w:hAnsi="Times New Roman" w:cs="Times New Roman"/>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Ay1wpRiIcuVmWxwOMmzUMHDBmw==">CgMxLjAyCGguZ2pkZ3hzOAByITFTZUJGZmppYVVDWHltRC1HYVFUZVc4Z0l5MGdYcVg5OA==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3025</Words>
  <Characters>16489</Characters>
  <Application>Microsoft Office Word</Application>
  <DocSecurity>0</DocSecurity>
  <Lines>499</Lines>
  <Paragraphs>229</Paragraphs>
  <ScaleCrop>false</ScaleCrop>
  <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mm07</dc:creator>
  <cp:lastModifiedBy>Rose Swaden</cp:lastModifiedBy>
  <cp:revision>3</cp:revision>
  <dcterms:created xsi:type="dcterms:W3CDTF">2026-03-30T14:23:00Z</dcterms:created>
  <dcterms:modified xsi:type="dcterms:W3CDTF">2026-03-30T14:24:00Z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0x0101004032DA4604987048962634C184E09762</vt:lpwstr>
  </property>
  <property fmtid="{D5CDD505-2E9C-101B-9397-08002B2CF9AE}" pid="3" name="SharedWithUsers">
    <vt:lpwstr/>
  </property>
</Properties>
</file>